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98F" w:rsidRDefault="004B7069" w:rsidP="004B7069">
      <w:pPr>
        <w:pStyle w:val="Picture"/>
        <w:rPr>
          <w:sz w:val="14"/>
          <w:szCs w:val="14"/>
        </w:rPr>
      </w:pPr>
      <w:r>
        <w:rPr>
          <w:noProof/>
        </w:rPr>
        <w:drawing>
          <wp:inline distT="0" distB="0" distL="0" distR="0" wp14:anchorId="597CFBBA" wp14:editId="597CFBBB">
            <wp:extent cx="2257425" cy="457200"/>
            <wp:effectExtent l="0" t="0" r="9525" b="0"/>
            <wp:docPr id="1" name="Picture 1" descr="C:\Users\lsmith\Dropbox\2014-15 Curriculum Release\Templates\Logos\PLTW_Gateway5.jpg"/>
            <wp:cNvGraphicFramePr/>
            <a:graphic xmlns:a="http://schemas.openxmlformats.org/drawingml/2006/main">
              <a:graphicData uri="http://schemas.openxmlformats.org/drawingml/2006/picture">
                <pic:pic xmlns:pic="http://schemas.openxmlformats.org/drawingml/2006/picture">
                  <pic:nvPicPr>
                    <pic:cNvPr id="1" name="Picture 1" descr="C:\Users\lsmith\Dropbox\2014-15 Curriculum Release\Templates\Logos\PLTW_Gateway5.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457200"/>
                    </a:xfrm>
                    <a:prstGeom prst="rect">
                      <a:avLst/>
                    </a:prstGeom>
                    <a:noFill/>
                    <a:ln>
                      <a:noFill/>
                    </a:ln>
                  </pic:spPr>
                </pic:pic>
              </a:graphicData>
            </a:graphic>
          </wp:inline>
        </w:drawing>
      </w:r>
    </w:p>
    <w:p w:rsidR="004B7069" w:rsidRPr="004B7069" w:rsidRDefault="004B7069" w:rsidP="004B7069">
      <w:pPr>
        <w:pStyle w:val="Picture"/>
        <w:jc w:val="left"/>
        <w:rPr>
          <w:b/>
          <w:color w:val="002060"/>
          <w:sz w:val="40"/>
          <w:szCs w:val="40"/>
        </w:rPr>
      </w:pPr>
      <w:r w:rsidRPr="004B7069">
        <w:rPr>
          <w:b/>
          <w:color w:val="002060"/>
          <w:sz w:val="40"/>
          <w:szCs w:val="40"/>
        </w:rPr>
        <w:t>Activity 1.5.2 Computer Modeling Fundamentals</w:t>
      </w:r>
    </w:p>
    <w:p w:rsidR="00767CA2" w:rsidRPr="0019798F" w:rsidRDefault="00767CA2" w:rsidP="00444D37">
      <w:pPr>
        <w:rPr>
          <w:sz w:val="16"/>
          <w:szCs w:val="16"/>
        </w:rPr>
      </w:pPr>
    </w:p>
    <w:p w:rsidR="00767CA2" w:rsidRPr="004B7069" w:rsidRDefault="006D3CC3" w:rsidP="006C4560">
      <w:pPr>
        <w:pStyle w:val="ActivitySection"/>
        <w:rPr>
          <w:sz w:val="28"/>
          <w:szCs w:val="28"/>
        </w:rPr>
      </w:pPr>
      <w:r w:rsidRPr="004B7069">
        <w:rPr>
          <w:sz w:val="28"/>
          <w:szCs w:val="28"/>
        </w:rPr>
        <w:t>Introduction</w:t>
      </w:r>
    </w:p>
    <w:p w:rsidR="0049070F" w:rsidRPr="009D3DB6" w:rsidRDefault="0049070F" w:rsidP="0049070F">
      <w:pPr>
        <w:pStyle w:val="ActivityBody"/>
      </w:pPr>
      <w:r w:rsidRPr="009D3DB6">
        <w:t xml:space="preserve">Do you play with computer games? Have you ever wondered how </w:t>
      </w:r>
      <w:r w:rsidR="00B10DCC">
        <w:t>designers</w:t>
      </w:r>
      <w:r w:rsidR="00B10DCC" w:rsidRPr="009D3DB6">
        <w:t xml:space="preserve"> </w:t>
      </w:r>
      <w:r w:rsidRPr="009D3DB6">
        <w:t xml:space="preserve">created </w:t>
      </w:r>
      <w:r w:rsidR="00B10DCC">
        <w:t>such</w:t>
      </w:r>
      <w:r w:rsidR="00B10DCC" w:rsidRPr="009D3DB6">
        <w:t xml:space="preserve"> </w:t>
      </w:r>
      <w:r w:rsidRPr="009D3DB6">
        <w:t xml:space="preserve">objects and then </w:t>
      </w:r>
      <w:r w:rsidR="00B10DCC">
        <w:t>managed to make</w:t>
      </w:r>
      <w:r w:rsidR="00B10DCC" w:rsidRPr="009D3DB6">
        <w:t xml:space="preserve"> </w:t>
      </w:r>
      <w:r w:rsidRPr="009D3DB6">
        <w:t xml:space="preserve">them look so real? They used three-dimensional modeling, sometimes called 3D. Three-dimensional modeling is used often in the design and creation of many things, from computer games to the chair </w:t>
      </w:r>
      <w:r w:rsidR="00B10DCC">
        <w:t xml:space="preserve">that </w:t>
      </w:r>
      <w:r w:rsidRPr="009D3DB6">
        <w:t xml:space="preserve">you are sitting in. </w:t>
      </w:r>
    </w:p>
    <w:p w:rsidR="0049070F" w:rsidRPr="009D3DB6" w:rsidRDefault="0049070F" w:rsidP="0049070F"/>
    <w:p w:rsidR="0049070F" w:rsidRPr="009D3DB6" w:rsidRDefault="0049070F" w:rsidP="0049070F">
      <w:pPr>
        <w:pStyle w:val="ActivityBody"/>
      </w:pPr>
      <w:r w:rsidRPr="009D3DB6">
        <w:t>Look around your room</w:t>
      </w:r>
      <w:r w:rsidR="00B10DCC">
        <w:t>.</w:t>
      </w:r>
      <w:r w:rsidRPr="009D3DB6">
        <w:t xml:space="preserve"> </w:t>
      </w:r>
      <w:r w:rsidR="00B10DCC">
        <w:t>E</w:t>
      </w:r>
      <w:r w:rsidRPr="009D3DB6">
        <w:t xml:space="preserve">very item </w:t>
      </w:r>
      <w:r w:rsidR="00B10DCC">
        <w:t xml:space="preserve">that </w:t>
      </w:r>
      <w:r w:rsidRPr="009D3DB6">
        <w:t xml:space="preserve">you see was first designed and sketched in 3D. </w:t>
      </w:r>
      <w:r w:rsidR="00FE6E70">
        <w:t>Technical</w:t>
      </w:r>
      <w:r w:rsidRPr="009D3DB6">
        <w:t xml:space="preserve"> drawing</w:t>
      </w:r>
      <w:r w:rsidR="00FE6E70">
        <w:t>s</w:t>
      </w:r>
      <w:r w:rsidRPr="009D3DB6">
        <w:t xml:space="preserve"> allow you to see an object from different</w:t>
      </w:r>
      <w:r w:rsidR="00FE6E70">
        <w:t xml:space="preserve"> selected</w:t>
      </w:r>
      <w:r w:rsidRPr="009D3DB6">
        <w:t xml:space="preserve"> views</w:t>
      </w:r>
      <w:r w:rsidR="00FE6E70">
        <w:t xml:space="preserve"> using 2D representations</w:t>
      </w:r>
      <w:r w:rsidRPr="009D3DB6">
        <w:t xml:space="preserve">. </w:t>
      </w:r>
      <w:r w:rsidR="009F6834">
        <w:t>W</w:t>
      </w:r>
      <w:r w:rsidRPr="009D3DB6">
        <w:t xml:space="preserve">hen </w:t>
      </w:r>
      <w:r w:rsidR="00FE6E70">
        <w:t xml:space="preserve">an object is created in </w:t>
      </w:r>
      <w:r w:rsidRPr="009D3DB6">
        <w:t>3D</w:t>
      </w:r>
      <w:r w:rsidR="00B10DCC">
        <w:t xml:space="preserve"> </w:t>
      </w:r>
      <w:r w:rsidRPr="009D3DB6">
        <w:t xml:space="preserve">on a computer, </w:t>
      </w:r>
      <w:r w:rsidR="00B10DCC">
        <w:t>the designer can</w:t>
      </w:r>
      <w:r w:rsidRPr="009D3DB6">
        <w:t xml:space="preserve"> mov</w:t>
      </w:r>
      <w:r w:rsidR="00B10DCC">
        <w:t>e</w:t>
      </w:r>
      <w:r w:rsidRPr="009D3DB6">
        <w:t xml:space="preserve"> </w:t>
      </w:r>
      <w:r w:rsidR="00FE6E70">
        <w:t>the</w:t>
      </w:r>
      <w:r w:rsidR="00FE6E70" w:rsidRPr="009D3DB6">
        <w:t xml:space="preserve"> </w:t>
      </w:r>
      <w:r w:rsidRPr="009D3DB6">
        <w:t xml:space="preserve">object </w:t>
      </w:r>
      <w:r w:rsidR="00FE6E70">
        <w:t>so that the viewer can see the object from any direction. It is easy to look at the back, underneath</w:t>
      </w:r>
      <w:r w:rsidR="009F6834">
        <w:t>,</w:t>
      </w:r>
      <w:r w:rsidR="00FE6E70">
        <w:t xml:space="preserve"> or even cut the object and look inside. </w:t>
      </w:r>
      <w:r w:rsidRPr="009D3DB6">
        <w:t xml:space="preserve"> </w:t>
      </w:r>
    </w:p>
    <w:p w:rsidR="0049070F" w:rsidRPr="009D3DB6" w:rsidRDefault="0049070F" w:rsidP="0049070F"/>
    <w:p w:rsidR="0074582F" w:rsidRPr="00444D37" w:rsidRDefault="0049070F" w:rsidP="0049070F">
      <w:pPr>
        <w:tabs>
          <w:tab w:val="left" w:pos="3540"/>
        </w:tabs>
      </w:pPr>
      <w:r>
        <w:tab/>
      </w:r>
    </w:p>
    <w:p w:rsidR="00767CA2" w:rsidRPr="004B7069" w:rsidRDefault="0074582F">
      <w:pPr>
        <w:pStyle w:val="ActivitySection"/>
        <w:rPr>
          <w:sz w:val="28"/>
          <w:szCs w:val="28"/>
        </w:rPr>
      </w:pPr>
      <w:r w:rsidRPr="004B7069">
        <w:rPr>
          <w:sz w:val="28"/>
          <w:szCs w:val="28"/>
        </w:rPr>
        <w:t>Equipment</w:t>
      </w:r>
    </w:p>
    <w:p w:rsidR="002866F7" w:rsidRPr="00444D37" w:rsidRDefault="00D22C7B" w:rsidP="00444D37">
      <w:pPr>
        <w:pStyle w:val="Activitybullet"/>
      </w:pPr>
      <w:r>
        <w:t xml:space="preserve">PLTW Gateway </w:t>
      </w:r>
      <w:r w:rsidR="0074582F" w:rsidRPr="00444D37">
        <w:t>notebook</w:t>
      </w:r>
    </w:p>
    <w:p w:rsidR="0074582F" w:rsidRDefault="0074582F" w:rsidP="00444D37">
      <w:pPr>
        <w:pStyle w:val="Activitybullet"/>
      </w:pPr>
      <w:r w:rsidRPr="00444D37">
        <w:t>Pencil</w:t>
      </w:r>
    </w:p>
    <w:p w:rsidR="0049070F" w:rsidRPr="00444D37" w:rsidRDefault="0049070F" w:rsidP="00444D37">
      <w:pPr>
        <w:pStyle w:val="Activitybullet"/>
      </w:pPr>
      <w:r>
        <w:t>Computer with 3D modeling software</w:t>
      </w:r>
    </w:p>
    <w:p w:rsidR="0074582F" w:rsidRDefault="0074582F" w:rsidP="00F07435"/>
    <w:p w:rsidR="00767CA2" w:rsidRPr="004B7069" w:rsidRDefault="0074582F">
      <w:pPr>
        <w:pStyle w:val="ActivitySection"/>
        <w:tabs>
          <w:tab w:val="left" w:pos="6488"/>
        </w:tabs>
        <w:rPr>
          <w:sz w:val="28"/>
          <w:szCs w:val="28"/>
        </w:rPr>
      </w:pPr>
      <w:r w:rsidRPr="004B7069">
        <w:rPr>
          <w:sz w:val="28"/>
          <w:szCs w:val="28"/>
        </w:rPr>
        <w:t>Procedure</w:t>
      </w:r>
    </w:p>
    <w:p w:rsidR="0049070F" w:rsidRPr="006D0D4D" w:rsidRDefault="0049070F" w:rsidP="0049070F">
      <w:pPr>
        <w:pStyle w:val="ActivityBody"/>
      </w:pPr>
      <w:r w:rsidRPr="006D0D4D">
        <w:t>In prior activities you learned about sketching. You were introduced to one- and two-point perspective as well as isometric and orthographic drawing. In a 2D drawing, you are concerned with only</w:t>
      </w:r>
      <w:r w:rsidR="00B10DCC">
        <w:t xml:space="preserve"> the</w:t>
      </w:r>
      <w:r w:rsidRPr="006D0D4D">
        <w:t xml:space="preserve"> two dimensions of width and length. In a 3D drawing, you are concerned with a third dimension, depth. </w:t>
      </w:r>
    </w:p>
    <w:p w:rsidR="0049070F" w:rsidRPr="006D0D4D" w:rsidRDefault="0049070F" w:rsidP="0049070F"/>
    <w:p w:rsidR="0049070F" w:rsidRPr="006D0D4D" w:rsidRDefault="0049070F" w:rsidP="0049070F">
      <w:pPr>
        <w:pStyle w:val="ActivityBody"/>
      </w:pPr>
      <w:r>
        <w:t>In this activity y</w:t>
      </w:r>
      <w:r w:rsidRPr="006D0D4D">
        <w:t xml:space="preserve">ou will use </w:t>
      </w:r>
      <w:r w:rsidR="00C2404C">
        <w:t xml:space="preserve">a 3D </w:t>
      </w:r>
      <w:r w:rsidRPr="006D0D4D">
        <w:t xml:space="preserve">computer </w:t>
      </w:r>
      <w:r w:rsidR="00C2404C">
        <w:t>modeling program</w:t>
      </w:r>
      <w:r w:rsidRPr="006D0D4D">
        <w:t xml:space="preserve"> specifically designed to help you craft 3D models of your drawings. </w:t>
      </w:r>
    </w:p>
    <w:p w:rsidR="0074582F" w:rsidRDefault="0074582F" w:rsidP="0074582F">
      <w:pPr>
        <w:pStyle w:val="ActivityBody"/>
      </w:pPr>
    </w:p>
    <w:p w:rsidR="0074582F" w:rsidRPr="00444D37" w:rsidRDefault="00833975" w:rsidP="008104EE">
      <w:pPr>
        <w:pStyle w:val="ActivityNumbers"/>
      </w:pPr>
      <w:r>
        <w:t>Complete the activity below while watching the Computer Modeling</w:t>
      </w:r>
      <w:r w:rsidR="008104EE">
        <w:t xml:space="preserve"> </w:t>
      </w:r>
      <w:r w:rsidR="00CA76F1">
        <w:t>Fundamentals</w:t>
      </w:r>
      <w:r>
        <w:t xml:space="preserve"> Presentation.</w:t>
      </w:r>
    </w:p>
    <w:p w:rsidR="0074582F" w:rsidRDefault="00833975" w:rsidP="00444D37">
      <w:pPr>
        <w:pStyle w:val="ActivityNumbers"/>
      </w:pPr>
      <w:r>
        <w:t>Use your 3D modeling software to complete the activities.</w:t>
      </w:r>
    </w:p>
    <w:p w:rsidR="005D2844" w:rsidRDefault="005D2844" w:rsidP="008104EE">
      <w:pPr>
        <w:pStyle w:val="ActivityNumbers"/>
      </w:pPr>
      <w:r>
        <w:t>Make sure you get your teacher</w:t>
      </w:r>
      <w:r w:rsidR="00B10DCC">
        <w:t>’</w:t>
      </w:r>
      <w:r>
        <w:t>s initials</w:t>
      </w:r>
      <w:r w:rsidR="00DD6D64">
        <w:t xml:space="preserve"> where necessary</w:t>
      </w:r>
      <w:r>
        <w:t xml:space="preserve"> before continuing on in the activity.</w:t>
      </w:r>
    </w:p>
    <w:p w:rsidR="003C6D46" w:rsidRDefault="003C6D46">
      <w:r>
        <w:br w:type="page"/>
      </w:r>
    </w:p>
    <w:p w:rsidR="0019798F" w:rsidRDefault="004B7069" w:rsidP="0019798F">
      <w:pPr>
        <w:pStyle w:val="Picture"/>
        <w:rPr>
          <w:sz w:val="14"/>
          <w:szCs w:val="14"/>
        </w:rPr>
      </w:pPr>
      <w:r>
        <w:rPr>
          <w:noProof/>
        </w:rPr>
        <w:lastRenderedPageBreak/>
        <w:drawing>
          <wp:inline distT="0" distB="0" distL="0" distR="0" wp14:anchorId="597CFBBF" wp14:editId="597CFBC0">
            <wp:extent cx="2257425" cy="457200"/>
            <wp:effectExtent l="0" t="0" r="9525" b="0"/>
            <wp:docPr id="6" name="Picture 6" descr="C:\Users\lsmith\Dropbox\2014-15 Curriculum Release\Templates\Logos\PLTW_Gateway5.jpg"/>
            <wp:cNvGraphicFramePr/>
            <a:graphic xmlns:a="http://schemas.openxmlformats.org/drawingml/2006/main">
              <a:graphicData uri="http://schemas.openxmlformats.org/drawingml/2006/picture">
                <pic:pic xmlns:pic="http://schemas.openxmlformats.org/drawingml/2006/picture">
                  <pic:nvPicPr>
                    <pic:cNvPr id="1" name="Picture 1" descr="C:\Users\lsmith\Dropbox\2014-15 Curriculum Release\Templates\Logos\PLTW_Gateway5.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457200"/>
                    </a:xfrm>
                    <a:prstGeom prst="rect">
                      <a:avLst/>
                    </a:prstGeom>
                    <a:noFill/>
                    <a:ln>
                      <a:noFill/>
                    </a:ln>
                  </pic:spPr>
                </pic:pic>
              </a:graphicData>
            </a:graphic>
          </wp:inline>
        </w:drawing>
      </w:r>
    </w:p>
    <w:p w:rsidR="004B7069" w:rsidRDefault="004B7069" w:rsidP="004B7069">
      <w:pPr>
        <w:pStyle w:val="Picture"/>
        <w:jc w:val="left"/>
        <w:rPr>
          <w:b/>
          <w:color w:val="002060"/>
          <w:sz w:val="40"/>
          <w:szCs w:val="40"/>
        </w:rPr>
      </w:pPr>
      <w:r w:rsidRPr="004B7069">
        <w:rPr>
          <w:b/>
          <w:color w:val="002060"/>
          <w:sz w:val="40"/>
          <w:szCs w:val="40"/>
        </w:rPr>
        <w:t>Computer Modeling Fundamentals</w:t>
      </w:r>
    </w:p>
    <w:p w:rsidR="004B7069" w:rsidRPr="004B7069" w:rsidRDefault="004B7069" w:rsidP="004B7069">
      <w:pPr>
        <w:pStyle w:val="Picture"/>
        <w:jc w:val="left"/>
        <w:rPr>
          <w:b/>
          <w:color w:val="002060"/>
          <w:sz w:val="20"/>
        </w:rPr>
      </w:pPr>
    </w:p>
    <w:p w:rsidR="00833975" w:rsidRDefault="00833975" w:rsidP="001D6993">
      <w:pPr>
        <w:pStyle w:val="ActivityNumbers"/>
        <w:numPr>
          <w:ilvl w:val="0"/>
          <w:numId w:val="26"/>
        </w:numPr>
      </w:pPr>
      <w:r>
        <w:t>Label the parts of the screen shown below.</w:t>
      </w:r>
    </w:p>
    <w:p w:rsidR="00A26ADA" w:rsidRDefault="00A26ADA" w:rsidP="00A26ADA">
      <w:pPr>
        <w:pStyle w:val="ActivityNumbers"/>
        <w:numPr>
          <w:ilvl w:val="0"/>
          <w:numId w:val="0"/>
        </w:numPr>
        <w:ind w:left="810"/>
      </w:pPr>
    </w:p>
    <w:p w:rsidR="00833975" w:rsidRPr="001F667D" w:rsidRDefault="00EF065E" w:rsidP="007A7046">
      <w:pPr>
        <w:jc w:val="center"/>
      </w:pPr>
      <w:r>
        <w:rPr>
          <w:noProof/>
        </w:rPr>
        <w:drawing>
          <wp:inline distT="0" distB="0" distL="0" distR="0" wp14:anchorId="597CFBC1" wp14:editId="597CFBC2">
            <wp:extent cx="5753100" cy="334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3343275"/>
                    </a:xfrm>
                    <a:prstGeom prst="rect">
                      <a:avLst/>
                    </a:prstGeom>
                    <a:noFill/>
                    <a:ln>
                      <a:noFill/>
                    </a:ln>
                  </pic:spPr>
                </pic:pic>
              </a:graphicData>
            </a:graphic>
          </wp:inline>
        </w:drawing>
      </w:r>
    </w:p>
    <w:p w:rsidR="00804836" w:rsidRPr="001F667D" w:rsidRDefault="00804836" w:rsidP="007A7046">
      <w:pPr>
        <w:pStyle w:val="PictureCentered"/>
        <w:jc w:val="left"/>
      </w:pPr>
    </w:p>
    <w:p w:rsidR="00833975" w:rsidRDefault="001D6993" w:rsidP="001D6993">
      <w:pPr>
        <w:pStyle w:val="ActivityNumbers"/>
      </w:pPr>
      <w:r>
        <w:t>Briefly describe what each section of the screen is for.</w:t>
      </w:r>
    </w:p>
    <w:p w:rsidR="001D6993" w:rsidRDefault="00804836" w:rsidP="001D6993">
      <w:pPr>
        <w:pStyle w:val="AlphaLowerCaseNumber"/>
      </w:pPr>
      <w:r>
        <w:t>Application Menu</w:t>
      </w:r>
    </w:p>
    <w:p w:rsidR="001D6993" w:rsidRPr="009104C1" w:rsidRDefault="001D6993" w:rsidP="009104C1"/>
    <w:p w:rsidR="001D6993" w:rsidRDefault="00804836" w:rsidP="001D6993">
      <w:pPr>
        <w:pStyle w:val="AlphaLowerCaseNumber"/>
      </w:pPr>
      <w:r>
        <w:t>Quick Access Toolbar</w:t>
      </w:r>
    </w:p>
    <w:p w:rsidR="001D6993" w:rsidRPr="009104C1" w:rsidRDefault="001D6993" w:rsidP="009104C1"/>
    <w:p w:rsidR="001D6993" w:rsidRDefault="00804836" w:rsidP="001D6993">
      <w:pPr>
        <w:pStyle w:val="AlphaLowerCaseNumber"/>
      </w:pPr>
      <w:r>
        <w:t>Ribbon</w:t>
      </w:r>
    </w:p>
    <w:p w:rsidR="001D6993" w:rsidRPr="009104C1" w:rsidRDefault="001D6993" w:rsidP="009104C1"/>
    <w:p w:rsidR="001D6993" w:rsidRDefault="00804836" w:rsidP="001D6993">
      <w:pPr>
        <w:pStyle w:val="AlphaLowerCaseNumber"/>
      </w:pPr>
      <w:r>
        <w:t>Ribbon Tabs</w:t>
      </w:r>
    </w:p>
    <w:p w:rsidR="001D6993" w:rsidRPr="009104C1" w:rsidRDefault="001D6993" w:rsidP="009104C1"/>
    <w:p w:rsidR="001D6993" w:rsidRDefault="00804836" w:rsidP="001D6993">
      <w:pPr>
        <w:pStyle w:val="AlphaLowerCaseNumber"/>
      </w:pPr>
      <w:r>
        <w:t>View Cube</w:t>
      </w:r>
    </w:p>
    <w:p w:rsidR="001D6993" w:rsidRPr="009104C1" w:rsidRDefault="001D6993" w:rsidP="009104C1"/>
    <w:p w:rsidR="001D6993" w:rsidRDefault="00804836" w:rsidP="001D6993">
      <w:pPr>
        <w:pStyle w:val="AlphaLowerCaseNumber"/>
      </w:pPr>
      <w:r>
        <w:t>Navigation Bar</w:t>
      </w:r>
    </w:p>
    <w:p w:rsidR="001D6993" w:rsidRPr="009104C1" w:rsidRDefault="001D6993" w:rsidP="009104C1"/>
    <w:p w:rsidR="001D6993" w:rsidRDefault="00804836" w:rsidP="001D6993">
      <w:pPr>
        <w:pStyle w:val="AlphaLowerCaseNumber"/>
      </w:pPr>
      <w:r>
        <w:t>Browser</w:t>
      </w:r>
    </w:p>
    <w:p w:rsidR="001D6993" w:rsidRPr="009104C1" w:rsidRDefault="001D6993" w:rsidP="009104C1"/>
    <w:p w:rsidR="001D6993" w:rsidRDefault="00804836" w:rsidP="001D6993">
      <w:pPr>
        <w:pStyle w:val="AlphaLowerCaseNumber"/>
      </w:pPr>
      <w:r>
        <w:t>3D Indicator</w:t>
      </w:r>
    </w:p>
    <w:p w:rsidR="00804836" w:rsidRDefault="00804836" w:rsidP="00804836">
      <w:pPr>
        <w:pStyle w:val="ListParagraph"/>
      </w:pPr>
    </w:p>
    <w:p w:rsidR="001D6993" w:rsidRDefault="00804836" w:rsidP="009104C1">
      <w:pPr>
        <w:pStyle w:val="AlphaLowerCaseNumber"/>
      </w:pPr>
      <w:r>
        <w:t>Graphics Window</w:t>
      </w:r>
    </w:p>
    <w:p w:rsidR="007A7046" w:rsidRPr="009104C1" w:rsidRDefault="007A7046" w:rsidP="007A7046">
      <w:pPr>
        <w:pStyle w:val="AlphaLowerCaseNumber"/>
        <w:numPr>
          <w:ilvl w:val="0"/>
          <w:numId w:val="0"/>
        </w:numPr>
      </w:pPr>
    </w:p>
    <w:p w:rsidR="001D6993" w:rsidRDefault="00783A52" w:rsidP="001D6993">
      <w:pPr>
        <w:pStyle w:val="ActivityNumbers"/>
      </w:pPr>
      <w:r>
        <w:br w:type="page"/>
      </w:r>
      <w:r w:rsidR="001D6993">
        <w:lastRenderedPageBreak/>
        <w:t xml:space="preserve">Explain the purpose of each of the mouse buttons in your 3D modeling </w:t>
      </w:r>
      <w:r w:rsidR="00C2404C">
        <w:t>program</w:t>
      </w:r>
      <w:r w:rsidR="001D6993">
        <w:t>.</w:t>
      </w:r>
    </w:p>
    <w:p w:rsidR="001D6993" w:rsidRPr="00C2404C" w:rsidRDefault="001D6993" w:rsidP="00C2404C"/>
    <w:p w:rsidR="001766B7" w:rsidRDefault="001766B7" w:rsidP="00C2404C"/>
    <w:p w:rsidR="00783A52" w:rsidRPr="00C2404C" w:rsidRDefault="00783A52" w:rsidP="00C2404C"/>
    <w:p w:rsidR="001D6993" w:rsidRPr="00C2404C" w:rsidRDefault="001D6993" w:rsidP="00C2404C"/>
    <w:p w:rsidR="001D6993" w:rsidRDefault="001D6993" w:rsidP="001D6993">
      <w:pPr>
        <w:pStyle w:val="ActivityNumbers"/>
      </w:pPr>
      <w:r>
        <w:t xml:space="preserve">What is a geometric constraint and how do you get to </w:t>
      </w:r>
      <w:r w:rsidR="00B10DCC">
        <w:t xml:space="preserve">the geometric constraint </w:t>
      </w:r>
      <w:r>
        <w:t>menu in the software?</w:t>
      </w:r>
    </w:p>
    <w:p w:rsidR="001D6993" w:rsidRDefault="001D6993" w:rsidP="00C2404C"/>
    <w:p w:rsidR="00783A52" w:rsidRPr="00C2404C" w:rsidRDefault="00783A52" w:rsidP="00C2404C"/>
    <w:p w:rsidR="001D6993" w:rsidRPr="00C2404C" w:rsidRDefault="001D6993" w:rsidP="00C2404C"/>
    <w:p w:rsidR="001D6993" w:rsidRPr="00C2404C" w:rsidRDefault="001D6993" w:rsidP="00C2404C"/>
    <w:p w:rsidR="001D6993" w:rsidRDefault="001D6993" w:rsidP="001D6993">
      <w:pPr>
        <w:pStyle w:val="ActivityNumbers"/>
      </w:pPr>
      <w:r>
        <w:t>Complete the chart below</w:t>
      </w:r>
      <w:r w:rsidR="001766B7">
        <w:t xml:space="preserve"> with the missing symbol, constraint</w:t>
      </w:r>
      <w:r w:rsidR="00B10DCC">
        <w:t>,</w:t>
      </w:r>
      <w:r w:rsidR="001766B7">
        <w:t xml:space="preserve"> or definition</w:t>
      </w:r>
      <w:r>
        <w:t>:</w:t>
      </w:r>
    </w:p>
    <w:p w:rsidR="00780164" w:rsidRDefault="00780164" w:rsidP="00780164">
      <w:pPr>
        <w:pStyle w:val="ActivityNumbers"/>
        <w:numPr>
          <w:ilvl w:val="0"/>
          <w:numId w:val="0"/>
        </w:numPr>
        <w:ind w:left="734" w:hanging="288"/>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340"/>
        <w:gridCol w:w="4590"/>
      </w:tblGrid>
      <w:tr w:rsidR="00780164" w:rsidTr="009D7BD0">
        <w:trPr>
          <w:trHeight w:val="454"/>
        </w:trPr>
        <w:tc>
          <w:tcPr>
            <w:tcW w:w="720" w:type="dxa"/>
            <w:vAlign w:val="center"/>
          </w:tcPr>
          <w:p w:rsidR="00780164" w:rsidRDefault="00780164" w:rsidP="00780164">
            <w:pPr>
              <w:pStyle w:val="PictureCentered"/>
            </w:pPr>
            <w:r>
              <w:object w:dxaOrig="360" w:dyaOrig="315" w14:anchorId="597CFBC3">
                <v:shape id="_x0000_i1025" type="#_x0000_t75" style="width:24.75pt;height:21.75pt" o:ole="">
                  <v:imagedata r:id="rId9" o:title=""/>
                </v:shape>
                <o:OLEObject Type="Embed" ProgID="PBrush" ShapeID="_x0000_i1025" DrawAspect="Content" ObjectID="_1488181257" r:id="rId10"/>
              </w:object>
            </w:r>
          </w:p>
        </w:tc>
        <w:tc>
          <w:tcPr>
            <w:tcW w:w="2340" w:type="dxa"/>
            <w:vAlign w:val="center"/>
          </w:tcPr>
          <w:p w:rsidR="00780164" w:rsidRDefault="00780164" w:rsidP="009D7BD0">
            <w:pPr>
              <w:pStyle w:val="PictureCentered"/>
              <w:jc w:val="left"/>
            </w:pPr>
            <w:r w:rsidRPr="009D7BD0">
              <w:rPr>
                <w:rFonts w:cs="Arial"/>
                <w:szCs w:val="24"/>
              </w:rPr>
              <w:t>Perpendicular</w:t>
            </w:r>
          </w:p>
        </w:tc>
        <w:tc>
          <w:tcPr>
            <w:tcW w:w="4590" w:type="dxa"/>
            <w:vAlign w:val="center"/>
          </w:tcPr>
          <w:p w:rsidR="00780164" w:rsidRDefault="00780164" w:rsidP="009D7BD0">
            <w:pPr>
              <w:pStyle w:val="PictureCentered"/>
              <w:jc w:val="left"/>
            </w:pPr>
          </w:p>
        </w:tc>
      </w:tr>
      <w:tr w:rsidR="00780164" w:rsidTr="009D7BD0">
        <w:trPr>
          <w:trHeight w:val="454"/>
        </w:trPr>
        <w:tc>
          <w:tcPr>
            <w:tcW w:w="720" w:type="dxa"/>
            <w:vAlign w:val="center"/>
          </w:tcPr>
          <w:p w:rsidR="00780164" w:rsidRDefault="00780164" w:rsidP="00780164">
            <w:pPr>
              <w:pStyle w:val="PictureCentered"/>
            </w:pPr>
          </w:p>
        </w:tc>
        <w:tc>
          <w:tcPr>
            <w:tcW w:w="2340" w:type="dxa"/>
            <w:vAlign w:val="center"/>
          </w:tcPr>
          <w:p w:rsidR="00780164" w:rsidRDefault="00780164" w:rsidP="009D7BD0">
            <w:pPr>
              <w:pStyle w:val="PictureCentered"/>
              <w:jc w:val="left"/>
            </w:pPr>
            <w:r w:rsidRPr="009D7BD0">
              <w:rPr>
                <w:rFonts w:cs="Arial"/>
                <w:szCs w:val="24"/>
              </w:rPr>
              <w:t>Parallel</w:t>
            </w:r>
          </w:p>
        </w:tc>
        <w:tc>
          <w:tcPr>
            <w:tcW w:w="4590" w:type="dxa"/>
            <w:vAlign w:val="center"/>
          </w:tcPr>
          <w:p w:rsidR="00780164" w:rsidRDefault="00780164" w:rsidP="009D7BD0">
            <w:pPr>
              <w:pStyle w:val="PictureCentered"/>
              <w:jc w:val="left"/>
            </w:pPr>
          </w:p>
        </w:tc>
      </w:tr>
      <w:tr w:rsidR="00780164" w:rsidTr="009D7BD0">
        <w:trPr>
          <w:trHeight w:val="454"/>
        </w:trPr>
        <w:tc>
          <w:tcPr>
            <w:tcW w:w="720" w:type="dxa"/>
            <w:vAlign w:val="center"/>
          </w:tcPr>
          <w:p w:rsidR="00780164" w:rsidRDefault="00780164" w:rsidP="00780164">
            <w:pPr>
              <w:pStyle w:val="PictureCentered"/>
            </w:pPr>
            <w:r>
              <w:object w:dxaOrig="345" w:dyaOrig="315" w14:anchorId="597CFBC4">
                <v:shape id="_x0000_i1026" type="#_x0000_t75" style="width:23.25pt;height:21.75pt" o:ole="">
                  <v:imagedata r:id="rId11" o:title=""/>
                </v:shape>
                <o:OLEObject Type="Embed" ProgID="PBrush" ShapeID="_x0000_i1026" DrawAspect="Content" ObjectID="_1488181258" r:id="rId12"/>
              </w:object>
            </w:r>
          </w:p>
        </w:tc>
        <w:tc>
          <w:tcPr>
            <w:tcW w:w="2340" w:type="dxa"/>
            <w:vAlign w:val="center"/>
          </w:tcPr>
          <w:p w:rsidR="00780164" w:rsidRDefault="00780164" w:rsidP="009D7BD0">
            <w:pPr>
              <w:pStyle w:val="PictureCentered"/>
              <w:jc w:val="left"/>
            </w:pPr>
          </w:p>
        </w:tc>
        <w:tc>
          <w:tcPr>
            <w:tcW w:w="4590" w:type="dxa"/>
            <w:vAlign w:val="center"/>
          </w:tcPr>
          <w:p w:rsidR="00780164" w:rsidRDefault="00780164" w:rsidP="009D7BD0">
            <w:pPr>
              <w:pStyle w:val="PictureCentered"/>
              <w:jc w:val="left"/>
            </w:pPr>
            <w:r w:rsidRPr="009D7BD0">
              <w:rPr>
                <w:rFonts w:cs="Arial"/>
                <w:szCs w:val="24"/>
              </w:rPr>
              <w:t>Touches at one point only</w:t>
            </w:r>
          </w:p>
        </w:tc>
      </w:tr>
      <w:tr w:rsidR="00780164" w:rsidTr="009D7BD0">
        <w:trPr>
          <w:trHeight w:val="454"/>
        </w:trPr>
        <w:tc>
          <w:tcPr>
            <w:tcW w:w="720" w:type="dxa"/>
            <w:vAlign w:val="center"/>
          </w:tcPr>
          <w:p w:rsidR="00780164" w:rsidRDefault="00780164" w:rsidP="00780164">
            <w:pPr>
              <w:pStyle w:val="PictureCentered"/>
            </w:pPr>
            <w:r>
              <w:object w:dxaOrig="360" w:dyaOrig="315" w14:anchorId="597CFBC5">
                <v:shape id="_x0000_i1027" type="#_x0000_t75" style="width:24.75pt;height:21.75pt" o:ole="">
                  <v:imagedata r:id="rId13" o:title=""/>
                </v:shape>
                <o:OLEObject Type="Embed" ProgID="PBrush" ShapeID="_x0000_i1027" DrawAspect="Content" ObjectID="_1488181259" r:id="rId14"/>
              </w:object>
            </w:r>
          </w:p>
        </w:tc>
        <w:tc>
          <w:tcPr>
            <w:tcW w:w="2340" w:type="dxa"/>
            <w:vAlign w:val="center"/>
          </w:tcPr>
          <w:p w:rsidR="00780164" w:rsidRDefault="00780164" w:rsidP="009D7BD0">
            <w:pPr>
              <w:pStyle w:val="PictureCentered"/>
              <w:jc w:val="left"/>
            </w:pPr>
            <w:r w:rsidRPr="009D7BD0">
              <w:rPr>
                <w:rFonts w:cs="Arial"/>
                <w:szCs w:val="24"/>
              </w:rPr>
              <w:t>Smooth</w:t>
            </w:r>
          </w:p>
        </w:tc>
        <w:tc>
          <w:tcPr>
            <w:tcW w:w="4590" w:type="dxa"/>
            <w:vAlign w:val="center"/>
          </w:tcPr>
          <w:p w:rsidR="00780164" w:rsidRDefault="00780164" w:rsidP="009D7BD0">
            <w:pPr>
              <w:pStyle w:val="PictureCentered"/>
              <w:jc w:val="left"/>
            </w:pPr>
          </w:p>
        </w:tc>
      </w:tr>
      <w:tr w:rsidR="00780164" w:rsidTr="009D7BD0">
        <w:trPr>
          <w:trHeight w:val="454"/>
        </w:trPr>
        <w:tc>
          <w:tcPr>
            <w:tcW w:w="720" w:type="dxa"/>
            <w:vAlign w:val="center"/>
          </w:tcPr>
          <w:p w:rsidR="00780164" w:rsidRDefault="00780164" w:rsidP="00780164">
            <w:pPr>
              <w:pStyle w:val="PictureCentered"/>
            </w:pPr>
            <w:r>
              <w:object w:dxaOrig="345" w:dyaOrig="315" w14:anchorId="597CFBC6">
                <v:shape id="_x0000_i1028" type="#_x0000_t75" style="width:23.25pt;height:21.75pt" o:ole="">
                  <v:imagedata r:id="rId15" o:title=""/>
                </v:shape>
                <o:OLEObject Type="Embed" ProgID="PBrush" ShapeID="_x0000_i1028" DrawAspect="Content" ObjectID="_1488181260" r:id="rId16"/>
              </w:object>
            </w:r>
          </w:p>
        </w:tc>
        <w:tc>
          <w:tcPr>
            <w:tcW w:w="2340" w:type="dxa"/>
            <w:vAlign w:val="center"/>
          </w:tcPr>
          <w:p w:rsidR="00780164" w:rsidRDefault="00780164" w:rsidP="009D7BD0">
            <w:pPr>
              <w:pStyle w:val="PictureCentered"/>
              <w:jc w:val="left"/>
            </w:pPr>
          </w:p>
        </w:tc>
        <w:tc>
          <w:tcPr>
            <w:tcW w:w="4590" w:type="dxa"/>
            <w:vAlign w:val="center"/>
          </w:tcPr>
          <w:p w:rsidR="00780164" w:rsidRDefault="00780164" w:rsidP="009D7BD0">
            <w:pPr>
              <w:pStyle w:val="PictureCentered"/>
              <w:jc w:val="left"/>
            </w:pPr>
            <w:r w:rsidRPr="009D7BD0">
              <w:rPr>
                <w:rFonts w:cs="Arial"/>
                <w:szCs w:val="24"/>
              </w:rPr>
              <w:t>Constrains 2 points or point to curve</w:t>
            </w:r>
          </w:p>
        </w:tc>
      </w:tr>
      <w:tr w:rsidR="00780164" w:rsidTr="009D7BD0">
        <w:trPr>
          <w:trHeight w:val="454"/>
        </w:trPr>
        <w:tc>
          <w:tcPr>
            <w:tcW w:w="720" w:type="dxa"/>
            <w:vAlign w:val="center"/>
          </w:tcPr>
          <w:p w:rsidR="00780164" w:rsidRDefault="00780164" w:rsidP="00780164">
            <w:pPr>
              <w:pStyle w:val="PictureCentered"/>
            </w:pPr>
          </w:p>
        </w:tc>
        <w:tc>
          <w:tcPr>
            <w:tcW w:w="2340" w:type="dxa"/>
            <w:vAlign w:val="center"/>
          </w:tcPr>
          <w:p w:rsidR="00780164" w:rsidRDefault="00780164" w:rsidP="009D7BD0">
            <w:pPr>
              <w:pStyle w:val="PictureCentered"/>
              <w:jc w:val="left"/>
            </w:pPr>
          </w:p>
        </w:tc>
        <w:tc>
          <w:tcPr>
            <w:tcW w:w="4590" w:type="dxa"/>
            <w:vAlign w:val="center"/>
          </w:tcPr>
          <w:p w:rsidR="00780164" w:rsidRDefault="00780164" w:rsidP="009D7BD0">
            <w:pPr>
              <w:pStyle w:val="PictureCentered"/>
              <w:jc w:val="left"/>
            </w:pPr>
            <w:r w:rsidRPr="009D7BD0">
              <w:rPr>
                <w:rFonts w:cs="Arial"/>
                <w:szCs w:val="24"/>
              </w:rPr>
              <w:t>Arc or Circle shares center point</w:t>
            </w:r>
          </w:p>
        </w:tc>
      </w:tr>
      <w:tr w:rsidR="00780164" w:rsidTr="009D7BD0">
        <w:trPr>
          <w:trHeight w:val="454"/>
        </w:trPr>
        <w:tc>
          <w:tcPr>
            <w:tcW w:w="720" w:type="dxa"/>
            <w:vAlign w:val="center"/>
          </w:tcPr>
          <w:p w:rsidR="00780164" w:rsidRDefault="00780164" w:rsidP="00780164">
            <w:pPr>
              <w:pStyle w:val="PictureCentered"/>
            </w:pPr>
            <w:r>
              <w:object w:dxaOrig="360" w:dyaOrig="315" w14:anchorId="597CFBC7">
                <v:shape id="_x0000_i1029" type="#_x0000_t75" style="width:24.75pt;height:21.75pt" o:ole="">
                  <v:imagedata r:id="rId17" o:title=""/>
                </v:shape>
                <o:OLEObject Type="Embed" ProgID="PBrush" ShapeID="_x0000_i1029" DrawAspect="Content" ObjectID="_1488181261" r:id="rId18"/>
              </w:object>
            </w:r>
          </w:p>
        </w:tc>
        <w:tc>
          <w:tcPr>
            <w:tcW w:w="2340" w:type="dxa"/>
            <w:vAlign w:val="center"/>
          </w:tcPr>
          <w:p w:rsidR="00780164" w:rsidRDefault="00780164" w:rsidP="009D7BD0">
            <w:pPr>
              <w:pStyle w:val="PictureCentered"/>
              <w:jc w:val="left"/>
            </w:pPr>
          </w:p>
        </w:tc>
        <w:tc>
          <w:tcPr>
            <w:tcW w:w="4590" w:type="dxa"/>
            <w:vAlign w:val="center"/>
          </w:tcPr>
          <w:p w:rsidR="00780164" w:rsidRDefault="00780164" w:rsidP="009D7BD0">
            <w:pPr>
              <w:pStyle w:val="PictureCentered"/>
              <w:jc w:val="left"/>
            </w:pPr>
            <w:r w:rsidRPr="009D7BD0">
              <w:rPr>
                <w:rFonts w:cs="Arial"/>
                <w:szCs w:val="24"/>
              </w:rPr>
              <w:t>2 lines lie along the same line</w:t>
            </w:r>
          </w:p>
        </w:tc>
      </w:tr>
      <w:tr w:rsidR="00780164" w:rsidTr="009D7BD0">
        <w:trPr>
          <w:trHeight w:val="454"/>
        </w:trPr>
        <w:tc>
          <w:tcPr>
            <w:tcW w:w="720" w:type="dxa"/>
            <w:vAlign w:val="center"/>
          </w:tcPr>
          <w:p w:rsidR="00780164" w:rsidRDefault="00780164" w:rsidP="00780164">
            <w:pPr>
              <w:pStyle w:val="PictureCentered"/>
            </w:pPr>
            <w:r>
              <w:object w:dxaOrig="360" w:dyaOrig="315" w14:anchorId="597CFBC8">
                <v:shape id="_x0000_i1030" type="#_x0000_t75" style="width:24.75pt;height:21.75pt" o:ole="">
                  <v:imagedata r:id="rId19" o:title=""/>
                </v:shape>
                <o:OLEObject Type="Embed" ProgID="PBrush" ShapeID="_x0000_i1030" DrawAspect="Content" ObjectID="_1488181262" r:id="rId20"/>
              </w:object>
            </w:r>
          </w:p>
        </w:tc>
        <w:tc>
          <w:tcPr>
            <w:tcW w:w="2340" w:type="dxa"/>
            <w:vAlign w:val="center"/>
          </w:tcPr>
          <w:p w:rsidR="00780164" w:rsidRDefault="00780164" w:rsidP="009D7BD0">
            <w:pPr>
              <w:pStyle w:val="PictureCentered"/>
              <w:jc w:val="left"/>
            </w:pPr>
            <w:r w:rsidRPr="009D7BD0">
              <w:rPr>
                <w:rFonts w:cs="Arial"/>
                <w:szCs w:val="24"/>
              </w:rPr>
              <w:t>Equal</w:t>
            </w:r>
          </w:p>
        </w:tc>
        <w:tc>
          <w:tcPr>
            <w:tcW w:w="4590" w:type="dxa"/>
            <w:vAlign w:val="center"/>
          </w:tcPr>
          <w:p w:rsidR="00780164" w:rsidRDefault="00780164" w:rsidP="009D7BD0">
            <w:pPr>
              <w:pStyle w:val="PictureCentered"/>
              <w:jc w:val="left"/>
            </w:pPr>
          </w:p>
        </w:tc>
      </w:tr>
      <w:tr w:rsidR="00780164" w:rsidTr="009D7BD0">
        <w:trPr>
          <w:trHeight w:val="454"/>
        </w:trPr>
        <w:tc>
          <w:tcPr>
            <w:tcW w:w="720" w:type="dxa"/>
            <w:vAlign w:val="center"/>
          </w:tcPr>
          <w:p w:rsidR="00780164" w:rsidRDefault="00780164" w:rsidP="00780164">
            <w:pPr>
              <w:pStyle w:val="PictureCentered"/>
            </w:pPr>
          </w:p>
        </w:tc>
        <w:tc>
          <w:tcPr>
            <w:tcW w:w="2340" w:type="dxa"/>
            <w:vAlign w:val="center"/>
          </w:tcPr>
          <w:p w:rsidR="00780164" w:rsidRDefault="00780164" w:rsidP="009D7BD0">
            <w:pPr>
              <w:pStyle w:val="PictureCentered"/>
              <w:jc w:val="left"/>
            </w:pPr>
          </w:p>
        </w:tc>
        <w:tc>
          <w:tcPr>
            <w:tcW w:w="4590" w:type="dxa"/>
            <w:vAlign w:val="center"/>
          </w:tcPr>
          <w:p w:rsidR="00780164" w:rsidRDefault="00780164" w:rsidP="009D7BD0">
            <w:pPr>
              <w:pStyle w:val="PictureCentered"/>
              <w:jc w:val="left"/>
            </w:pPr>
          </w:p>
        </w:tc>
      </w:tr>
      <w:tr w:rsidR="00780164" w:rsidTr="009D7BD0">
        <w:trPr>
          <w:trHeight w:val="454"/>
        </w:trPr>
        <w:tc>
          <w:tcPr>
            <w:tcW w:w="720" w:type="dxa"/>
            <w:vAlign w:val="center"/>
          </w:tcPr>
          <w:p w:rsidR="00780164" w:rsidRDefault="00780164" w:rsidP="009D7BD0">
            <w:pPr>
              <w:pStyle w:val="PictureCentered"/>
              <w:tabs>
                <w:tab w:val="left" w:pos="2010"/>
              </w:tabs>
              <w:jc w:val="left"/>
            </w:pPr>
            <w:r>
              <w:object w:dxaOrig="360" w:dyaOrig="315" w14:anchorId="597CFBC9">
                <v:shape id="_x0000_i1031" type="#_x0000_t75" style="width:24.75pt;height:21.75pt" o:ole="">
                  <v:imagedata r:id="rId21" o:title=""/>
                </v:shape>
                <o:OLEObject Type="Embed" ProgID="PBrush" ShapeID="_x0000_i1031" DrawAspect="Content" ObjectID="_1488181263" r:id="rId22"/>
              </w:object>
            </w:r>
          </w:p>
        </w:tc>
        <w:tc>
          <w:tcPr>
            <w:tcW w:w="2340" w:type="dxa"/>
            <w:vAlign w:val="center"/>
          </w:tcPr>
          <w:p w:rsidR="00780164" w:rsidRDefault="00780164" w:rsidP="009D7BD0">
            <w:pPr>
              <w:pStyle w:val="PictureCentered"/>
              <w:jc w:val="left"/>
            </w:pPr>
            <w:r w:rsidRPr="009D7BD0">
              <w:rPr>
                <w:rFonts w:cs="Arial"/>
                <w:szCs w:val="24"/>
              </w:rPr>
              <w:t>Vertical</w:t>
            </w:r>
          </w:p>
        </w:tc>
        <w:tc>
          <w:tcPr>
            <w:tcW w:w="4590" w:type="dxa"/>
            <w:vAlign w:val="center"/>
          </w:tcPr>
          <w:p w:rsidR="00780164" w:rsidRDefault="00780164" w:rsidP="009D7BD0">
            <w:pPr>
              <w:pStyle w:val="PictureCentered"/>
              <w:jc w:val="left"/>
            </w:pPr>
          </w:p>
        </w:tc>
      </w:tr>
      <w:tr w:rsidR="00780164" w:rsidTr="009D7BD0">
        <w:trPr>
          <w:trHeight w:val="454"/>
        </w:trPr>
        <w:tc>
          <w:tcPr>
            <w:tcW w:w="720" w:type="dxa"/>
            <w:vAlign w:val="center"/>
          </w:tcPr>
          <w:p w:rsidR="00780164" w:rsidRDefault="00780164" w:rsidP="00780164">
            <w:pPr>
              <w:pStyle w:val="PictureCentered"/>
            </w:pPr>
            <w:r>
              <w:object w:dxaOrig="360" w:dyaOrig="315" w14:anchorId="597CFBCA">
                <v:shape id="_x0000_i1032" type="#_x0000_t75" style="width:24.75pt;height:21.75pt" o:ole="">
                  <v:imagedata r:id="rId23" o:title=""/>
                </v:shape>
                <o:OLEObject Type="Embed" ProgID="PBrush" ShapeID="_x0000_i1032" DrawAspect="Content" ObjectID="_1488181264" r:id="rId24"/>
              </w:object>
            </w:r>
          </w:p>
        </w:tc>
        <w:tc>
          <w:tcPr>
            <w:tcW w:w="2340" w:type="dxa"/>
            <w:vAlign w:val="center"/>
          </w:tcPr>
          <w:p w:rsidR="00780164" w:rsidRDefault="00780164" w:rsidP="009D7BD0">
            <w:pPr>
              <w:pStyle w:val="PictureCentered"/>
              <w:jc w:val="left"/>
            </w:pPr>
          </w:p>
        </w:tc>
        <w:tc>
          <w:tcPr>
            <w:tcW w:w="4590" w:type="dxa"/>
            <w:vAlign w:val="center"/>
          </w:tcPr>
          <w:p w:rsidR="00780164" w:rsidRDefault="00780164" w:rsidP="009D7BD0">
            <w:pPr>
              <w:pStyle w:val="PictureCentered"/>
              <w:jc w:val="left"/>
            </w:pPr>
            <w:r w:rsidRPr="009D7BD0">
              <w:rPr>
                <w:rFonts w:cs="Arial"/>
                <w:szCs w:val="24"/>
              </w:rPr>
              <w:t>Points or curves stay fixed in place</w:t>
            </w:r>
          </w:p>
        </w:tc>
      </w:tr>
      <w:tr w:rsidR="00780164" w:rsidTr="009D7BD0">
        <w:trPr>
          <w:trHeight w:val="454"/>
        </w:trPr>
        <w:tc>
          <w:tcPr>
            <w:tcW w:w="720" w:type="dxa"/>
            <w:vAlign w:val="center"/>
          </w:tcPr>
          <w:p w:rsidR="00780164" w:rsidRDefault="00780164" w:rsidP="00780164">
            <w:pPr>
              <w:pStyle w:val="PictureCentered"/>
            </w:pPr>
            <w:r>
              <w:object w:dxaOrig="360" w:dyaOrig="315" w14:anchorId="597CFBCB">
                <v:shape id="_x0000_i1033" type="#_x0000_t75" style="width:24.75pt;height:21.75pt" o:ole="">
                  <v:imagedata r:id="rId25" o:title=""/>
                </v:shape>
                <o:OLEObject Type="Embed" ProgID="PBrush" ShapeID="_x0000_i1033" DrawAspect="Content" ObjectID="_1488181265" r:id="rId26"/>
              </w:object>
            </w:r>
          </w:p>
        </w:tc>
        <w:tc>
          <w:tcPr>
            <w:tcW w:w="2340" w:type="dxa"/>
            <w:vAlign w:val="center"/>
          </w:tcPr>
          <w:p w:rsidR="00780164" w:rsidRDefault="00780164" w:rsidP="009D7BD0">
            <w:pPr>
              <w:pStyle w:val="PictureCentered"/>
              <w:jc w:val="left"/>
            </w:pPr>
          </w:p>
        </w:tc>
        <w:tc>
          <w:tcPr>
            <w:tcW w:w="4590" w:type="dxa"/>
            <w:vAlign w:val="center"/>
          </w:tcPr>
          <w:p w:rsidR="00780164" w:rsidRDefault="00780164" w:rsidP="009D7BD0">
            <w:pPr>
              <w:pStyle w:val="PictureCentered"/>
              <w:jc w:val="left"/>
            </w:pPr>
            <w:r w:rsidRPr="009D7BD0">
              <w:rPr>
                <w:rFonts w:cs="Arial"/>
                <w:szCs w:val="24"/>
              </w:rPr>
              <w:t>Objects align symmetrically about a line</w:t>
            </w:r>
          </w:p>
        </w:tc>
      </w:tr>
    </w:tbl>
    <w:p w:rsidR="001039C0" w:rsidRPr="001F667D" w:rsidRDefault="001039C0" w:rsidP="00C2404C">
      <w:pPr>
        <w:pStyle w:val="PictureCentered"/>
      </w:pPr>
    </w:p>
    <w:p w:rsidR="008773AB" w:rsidRDefault="008773AB" w:rsidP="008773AB">
      <w:pPr>
        <w:ind w:firstLine="720"/>
      </w:pPr>
    </w:p>
    <w:p w:rsidR="001766B7" w:rsidRDefault="001766B7" w:rsidP="009F6834">
      <w:pPr>
        <w:ind w:firstLine="720"/>
        <w:jc w:val="right"/>
      </w:pPr>
      <w:r w:rsidRPr="001F667D">
        <w:tab/>
      </w:r>
      <w:r w:rsidRPr="001F667D">
        <w:tab/>
      </w:r>
      <w:r w:rsidRPr="001F667D">
        <w:tab/>
      </w:r>
      <w:r w:rsidRPr="001F667D">
        <w:tab/>
        <w:t>Teacher initials:</w:t>
      </w:r>
      <w:r w:rsidR="000320CD">
        <w:t xml:space="preserve"> </w:t>
      </w:r>
      <w:r w:rsidRPr="001F667D">
        <w:t>___________________</w:t>
      </w:r>
    </w:p>
    <w:p w:rsidR="008773AB" w:rsidRDefault="008773AB" w:rsidP="008773AB">
      <w:pPr>
        <w:ind w:firstLine="720"/>
      </w:pPr>
    </w:p>
    <w:p w:rsidR="00391E6F" w:rsidRDefault="00391E6F" w:rsidP="001766B7">
      <w:pPr>
        <w:pStyle w:val="ActivityNumbers"/>
      </w:pPr>
      <w:r>
        <w:t xml:space="preserve">Create a sketch involving only lines and circles to create one or more enclosed shapes. Apply each of the constraints above at least once within the sketch. Finish the sketch and create an extrusion using the sketch. Have your teacher verify your use of each constraint by opening your sketch and showing the constraints. </w:t>
      </w:r>
    </w:p>
    <w:p w:rsidR="00391E6F" w:rsidRDefault="00391E6F" w:rsidP="009F6834">
      <w:pPr>
        <w:pStyle w:val="ActivityNumbers"/>
        <w:numPr>
          <w:ilvl w:val="0"/>
          <w:numId w:val="0"/>
        </w:numPr>
        <w:ind w:left="446"/>
        <w:jc w:val="right"/>
      </w:pPr>
      <w:r w:rsidRPr="001F667D">
        <w:t>Teacher initials:</w:t>
      </w:r>
      <w:r>
        <w:t xml:space="preserve"> </w:t>
      </w:r>
      <w:r w:rsidRPr="001F667D">
        <w:t>___________________</w:t>
      </w:r>
    </w:p>
    <w:p w:rsidR="001766B7" w:rsidRDefault="00391E6F" w:rsidP="001766B7">
      <w:pPr>
        <w:pStyle w:val="ActivityNumbers"/>
      </w:pPr>
      <w:r>
        <w:t xml:space="preserve"> </w:t>
      </w:r>
      <w:r w:rsidR="001766B7">
        <w:t>The dynamic viewing functions are used to zoom and pan your screen. You can also use your mouse wheel to do this. Explain what each of the tools below is used for.</w:t>
      </w:r>
    </w:p>
    <w:p w:rsidR="00780164" w:rsidRDefault="00780164" w:rsidP="00780164">
      <w:pPr>
        <w:pStyle w:val="ActivityNumbers"/>
        <w:numPr>
          <w:ilvl w:val="0"/>
          <w:numId w:val="0"/>
        </w:numPr>
        <w:ind w:left="734" w:hanging="288"/>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770"/>
      </w:tblGrid>
      <w:tr w:rsidR="001039C0" w:rsidTr="009D7BD0">
        <w:trPr>
          <w:trHeight w:val="555"/>
          <w:jc w:val="center"/>
        </w:trPr>
        <w:tc>
          <w:tcPr>
            <w:tcW w:w="1170" w:type="dxa"/>
            <w:vAlign w:val="center"/>
          </w:tcPr>
          <w:p w:rsidR="001039C0" w:rsidRDefault="001039C0" w:rsidP="001039C0">
            <w:pPr>
              <w:pStyle w:val="PictureCentered"/>
            </w:pPr>
            <w:r>
              <w:object w:dxaOrig="450" w:dyaOrig="465" w14:anchorId="597CFBCC">
                <v:shape id="_x0000_i1034" type="#_x0000_t75" style="width:22.5pt;height:23.25pt" o:ole="">
                  <v:imagedata r:id="rId27" o:title=""/>
                </v:shape>
                <o:OLEObject Type="Embed" ProgID="PBrush" ShapeID="_x0000_i1034" DrawAspect="Content" ObjectID="_1488181266" r:id="rId28"/>
              </w:object>
            </w:r>
          </w:p>
        </w:tc>
        <w:tc>
          <w:tcPr>
            <w:tcW w:w="4770" w:type="dxa"/>
          </w:tcPr>
          <w:p w:rsidR="001039C0" w:rsidRDefault="001039C0" w:rsidP="001F667D">
            <w:pPr>
              <w:pStyle w:val="PictureCentered"/>
            </w:pPr>
          </w:p>
        </w:tc>
      </w:tr>
      <w:tr w:rsidR="001039C0" w:rsidTr="009D7BD0">
        <w:trPr>
          <w:trHeight w:val="555"/>
          <w:jc w:val="center"/>
        </w:trPr>
        <w:tc>
          <w:tcPr>
            <w:tcW w:w="1170" w:type="dxa"/>
            <w:vAlign w:val="center"/>
          </w:tcPr>
          <w:p w:rsidR="001039C0" w:rsidRDefault="001039C0" w:rsidP="001039C0">
            <w:pPr>
              <w:pStyle w:val="PictureCentered"/>
            </w:pPr>
            <w:r>
              <w:object w:dxaOrig="435" w:dyaOrig="435" w14:anchorId="597CFBCD">
                <v:shape id="_x0000_i1035" type="#_x0000_t75" style="width:22.5pt;height:22.5pt" o:ole="">
                  <v:imagedata r:id="rId29" o:title=""/>
                </v:shape>
                <o:OLEObject Type="Embed" ProgID="PBrush" ShapeID="_x0000_i1035" DrawAspect="Content" ObjectID="_1488181267" r:id="rId30"/>
              </w:object>
            </w:r>
          </w:p>
        </w:tc>
        <w:tc>
          <w:tcPr>
            <w:tcW w:w="4770" w:type="dxa"/>
          </w:tcPr>
          <w:p w:rsidR="001039C0" w:rsidRDefault="001039C0" w:rsidP="001F667D">
            <w:pPr>
              <w:pStyle w:val="PictureCentered"/>
            </w:pPr>
          </w:p>
        </w:tc>
      </w:tr>
      <w:tr w:rsidR="001039C0" w:rsidTr="009D7BD0">
        <w:trPr>
          <w:trHeight w:val="555"/>
          <w:jc w:val="center"/>
        </w:trPr>
        <w:tc>
          <w:tcPr>
            <w:tcW w:w="1170" w:type="dxa"/>
            <w:vAlign w:val="center"/>
          </w:tcPr>
          <w:p w:rsidR="001039C0" w:rsidRDefault="001039C0" w:rsidP="001039C0">
            <w:pPr>
              <w:pStyle w:val="PictureCentered"/>
            </w:pPr>
            <w:r>
              <w:object w:dxaOrig="435" w:dyaOrig="405" w14:anchorId="597CFBCE">
                <v:shape id="_x0000_i1036" type="#_x0000_t75" style="width:22.5pt;height:20.25pt" o:ole="">
                  <v:imagedata r:id="rId31" o:title=""/>
                </v:shape>
                <o:OLEObject Type="Embed" ProgID="PBrush" ShapeID="_x0000_i1036" DrawAspect="Content" ObjectID="_1488181268" r:id="rId32"/>
              </w:object>
            </w:r>
          </w:p>
        </w:tc>
        <w:tc>
          <w:tcPr>
            <w:tcW w:w="4770" w:type="dxa"/>
          </w:tcPr>
          <w:p w:rsidR="001039C0" w:rsidRDefault="001039C0" w:rsidP="001F667D">
            <w:pPr>
              <w:pStyle w:val="PictureCentered"/>
            </w:pPr>
          </w:p>
        </w:tc>
      </w:tr>
      <w:tr w:rsidR="001039C0" w:rsidTr="009D7BD0">
        <w:trPr>
          <w:trHeight w:val="555"/>
          <w:jc w:val="center"/>
        </w:trPr>
        <w:tc>
          <w:tcPr>
            <w:tcW w:w="1170" w:type="dxa"/>
            <w:vAlign w:val="center"/>
          </w:tcPr>
          <w:p w:rsidR="001039C0" w:rsidRDefault="001039C0" w:rsidP="001039C0">
            <w:pPr>
              <w:pStyle w:val="PictureCentered"/>
            </w:pPr>
            <w:r>
              <w:object w:dxaOrig="465" w:dyaOrig="450" w14:anchorId="597CFBCF">
                <v:shape id="_x0000_i1037" type="#_x0000_t75" style="width:22.5pt;height:21.75pt" o:ole="">
                  <v:imagedata r:id="rId33" o:title=""/>
                </v:shape>
                <o:OLEObject Type="Embed" ProgID="PBrush" ShapeID="_x0000_i1037" DrawAspect="Content" ObjectID="_1488181269" r:id="rId34"/>
              </w:object>
            </w:r>
          </w:p>
        </w:tc>
        <w:tc>
          <w:tcPr>
            <w:tcW w:w="4770" w:type="dxa"/>
          </w:tcPr>
          <w:p w:rsidR="001039C0" w:rsidRDefault="001039C0" w:rsidP="001F667D">
            <w:pPr>
              <w:pStyle w:val="PictureCentered"/>
            </w:pPr>
          </w:p>
        </w:tc>
      </w:tr>
      <w:tr w:rsidR="001039C0" w:rsidTr="009D7BD0">
        <w:trPr>
          <w:trHeight w:val="555"/>
          <w:jc w:val="center"/>
        </w:trPr>
        <w:tc>
          <w:tcPr>
            <w:tcW w:w="1170" w:type="dxa"/>
            <w:vAlign w:val="center"/>
          </w:tcPr>
          <w:p w:rsidR="001039C0" w:rsidRDefault="001039C0" w:rsidP="001039C0">
            <w:pPr>
              <w:pStyle w:val="PictureCentered"/>
            </w:pPr>
            <w:r>
              <w:object w:dxaOrig="420" w:dyaOrig="420" w14:anchorId="597CFBD0">
                <v:shape id="_x0000_i1038" type="#_x0000_t75" style="width:22.5pt;height:22.5pt" o:ole="">
                  <v:imagedata r:id="rId35" o:title=""/>
                </v:shape>
                <o:OLEObject Type="Embed" ProgID="PBrush" ShapeID="_x0000_i1038" DrawAspect="Content" ObjectID="_1488181270" r:id="rId36"/>
              </w:object>
            </w:r>
          </w:p>
        </w:tc>
        <w:tc>
          <w:tcPr>
            <w:tcW w:w="4770" w:type="dxa"/>
          </w:tcPr>
          <w:p w:rsidR="001039C0" w:rsidRDefault="001039C0" w:rsidP="001F667D">
            <w:pPr>
              <w:pStyle w:val="PictureCentered"/>
            </w:pPr>
          </w:p>
        </w:tc>
      </w:tr>
      <w:tr w:rsidR="001039C0" w:rsidTr="009D7BD0">
        <w:trPr>
          <w:trHeight w:val="555"/>
          <w:jc w:val="center"/>
        </w:trPr>
        <w:tc>
          <w:tcPr>
            <w:tcW w:w="1170" w:type="dxa"/>
            <w:vAlign w:val="center"/>
          </w:tcPr>
          <w:p w:rsidR="001039C0" w:rsidRDefault="001039C0" w:rsidP="001039C0">
            <w:pPr>
              <w:pStyle w:val="PictureCentered"/>
            </w:pPr>
            <w:r>
              <w:object w:dxaOrig="435" w:dyaOrig="375" w14:anchorId="597CFBD1">
                <v:shape id="_x0000_i1039" type="#_x0000_t75" style="width:22.5pt;height:19.5pt" o:ole="">
                  <v:imagedata r:id="rId37" o:title=""/>
                </v:shape>
                <o:OLEObject Type="Embed" ProgID="PBrush" ShapeID="_x0000_i1039" DrawAspect="Content" ObjectID="_1488181271" r:id="rId38"/>
              </w:object>
            </w:r>
          </w:p>
        </w:tc>
        <w:tc>
          <w:tcPr>
            <w:tcW w:w="4770" w:type="dxa"/>
          </w:tcPr>
          <w:p w:rsidR="001039C0" w:rsidRDefault="001039C0" w:rsidP="001F667D">
            <w:pPr>
              <w:pStyle w:val="PictureCentered"/>
            </w:pPr>
          </w:p>
        </w:tc>
      </w:tr>
      <w:tr w:rsidR="001039C0" w:rsidTr="009D7BD0">
        <w:trPr>
          <w:trHeight w:val="555"/>
          <w:jc w:val="center"/>
        </w:trPr>
        <w:tc>
          <w:tcPr>
            <w:tcW w:w="1170" w:type="dxa"/>
            <w:vAlign w:val="center"/>
          </w:tcPr>
          <w:p w:rsidR="001039C0" w:rsidRDefault="001039C0" w:rsidP="001039C0">
            <w:pPr>
              <w:pStyle w:val="PictureCentered"/>
            </w:pPr>
            <w:r>
              <w:object w:dxaOrig="390" w:dyaOrig="405" w14:anchorId="597CFBD2">
                <v:shape id="_x0000_i1040" type="#_x0000_t75" style="width:22.5pt;height:23.25pt" o:ole="">
                  <v:imagedata r:id="rId39" o:title=""/>
                </v:shape>
                <o:OLEObject Type="Embed" ProgID="PBrush" ShapeID="_x0000_i1040" DrawAspect="Content" ObjectID="_1488181272" r:id="rId40"/>
              </w:object>
            </w:r>
          </w:p>
        </w:tc>
        <w:tc>
          <w:tcPr>
            <w:tcW w:w="4770" w:type="dxa"/>
          </w:tcPr>
          <w:p w:rsidR="001039C0" w:rsidRDefault="001039C0" w:rsidP="001F667D">
            <w:pPr>
              <w:pStyle w:val="PictureCentered"/>
            </w:pPr>
          </w:p>
        </w:tc>
      </w:tr>
    </w:tbl>
    <w:p w:rsidR="001F667D" w:rsidRPr="001F667D" w:rsidRDefault="001F667D" w:rsidP="001039C0">
      <w:pPr>
        <w:pStyle w:val="PictureCentered"/>
        <w:jc w:val="left"/>
      </w:pPr>
    </w:p>
    <w:p w:rsidR="00391E6F" w:rsidRDefault="00391E6F" w:rsidP="009F6834">
      <w:pPr>
        <w:pStyle w:val="ActivityNumbers"/>
        <w:numPr>
          <w:ilvl w:val="0"/>
          <w:numId w:val="0"/>
        </w:numPr>
        <w:ind w:left="1152" w:hanging="720"/>
      </w:pPr>
      <w:r>
        <w:t xml:space="preserve">Try each of the dynamic viewing functions to view the part you </w:t>
      </w:r>
      <w:r w:rsidR="00FE6E70">
        <w:t>previously created.</w:t>
      </w:r>
    </w:p>
    <w:p w:rsidR="005D2844" w:rsidRDefault="005D2844" w:rsidP="005D2844">
      <w:pPr>
        <w:pStyle w:val="ActivityNumbers"/>
      </w:pPr>
      <w:r>
        <w:t xml:space="preserve">The </w:t>
      </w:r>
      <w:r w:rsidR="003B5E40">
        <w:t>P</w:t>
      </w:r>
      <w:r>
        <w:t xml:space="preserve">recise </w:t>
      </w:r>
      <w:r w:rsidR="003B5E40">
        <w:t>I</w:t>
      </w:r>
      <w:r>
        <w:t>nput toolbar is used when you know the coordinates you want to plot. Show your completed sketch using the coordinates from Activity 1.5.1 The Coordinate System and Descriptive Geometry to your teacher.</w:t>
      </w:r>
    </w:p>
    <w:p w:rsidR="005D2844" w:rsidRPr="001F667D" w:rsidRDefault="005D2844" w:rsidP="001F667D">
      <w:r w:rsidRPr="001F667D">
        <w:tab/>
      </w:r>
      <w:r w:rsidRPr="001F667D">
        <w:tab/>
      </w:r>
      <w:r w:rsidRPr="001F667D">
        <w:tab/>
      </w:r>
      <w:r w:rsidRPr="001F667D">
        <w:tab/>
      </w:r>
      <w:r w:rsidRPr="001F667D">
        <w:tab/>
      </w:r>
      <w:r w:rsidRPr="001F667D">
        <w:tab/>
      </w:r>
      <w:r w:rsidRPr="001F667D">
        <w:tab/>
        <w:t>Teacher initials:</w:t>
      </w:r>
      <w:r w:rsidR="000320CD">
        <w:t xml:space="preserve"> </w:t>
      </w:r>
      <w:r w:rsidRPr="001F667D">
        <w:t>___________________</w:t>
      </w:r>
    </w:p>
    <w:p w:rsidR="00780164" w:rsidRDefault="005D2844" w:rsidP="001F667D">
      <w:r w:rsidRPr="001F667D">
        <w:tab/>
      </w:r>
      <w:r w:rsidRPr="001F667D">
        <w:tab/>
      </w:r>
    </w:p>
    <w:p w:rsidR="001D6993" w:rsidRPr="001F667D" w:rsidRDefault="005D2844" w:rsidP="001F667D">
      <w:r w:rsidRPr="001F667D">
        <w:tab/>
      </w:r>
      <w:r w:rsidR="001D6993" w:rsidRPr="001F667D">
        <w:tab/>
      </w:r>
    </w:p>
    <w:p w:rsidR="009F6834" w:rsidRDefault="009F6834">
      <w:pPr>
        <w:rPr>
          <w:b/>
          <w:sz w:val="32"/>
          <w:szCs w:val="32"/>
        </w:rPr>
      </w:pPr>
      <w:r>
        <w:br w:type="page"/>
      </w:r>
    </w:p>
    <w:p w:rsidR="0074582F" w:rsidRDefault="0074582F" w:rsidP="00444D37">
      <w:pPr>
        <w:pStyle w:val="ActivitySection"/>
      </w:pPr>
      <w:r w:rsidRPr="0074582F">
        <w:lastRenderedPageBreak/>
        <w:t>Conclusion</w:t>
      </w:r>
      <w:r w:rsidR="009F6834">
        <w:t xml:space="preserve"> Questions</w:t>
      </w:r>
      <w:bookmarkStart w:id="0" w:name="_GoBack"/>
      <w:bookmarkEnd w:id="0"/>
    </w:p>
    <w:p w:rsidR="00CA76F1" w:rsidRDefault="00CA76F1" w:rsidP="0074582F">
      <w:pPr>
        <w:pStyle w:val="ActivityNumbers"/>
        <w:numPr>
          <w:ilvl w:val="0"/>
          <w:numId w:val="24"/>
        </w:numPr>
      </w:pPr>
      <w:r>
        <w:t xml:space="preserve">Many different icons enable you to create an object in the 3D modeling </w:t>
      </w:r>
      <w:r w:rsidR="00C2404C">
        <w:t>program</w:t>
      </w:r>
      <w:r>
        <w:t>. What are two that you have used and how were they helpful?</w:t>
      </w:r>
    </w:p>
    <w:p w:rsidR="00CA76F1" w:rsidRPr="00C2404C" w:rsidRDefault="00CA76F1" w:rsidP="00C2404C"/>
    <w:p w:rsidR="00CA76F1" w:rsidRPr="00C2404C" w:rsidRDefault="00CA76F1" w:rsidP="00C2404C"/>
    <w:p w:rsidR="00CA76F1" w:rsidRPr="00C2404C" w:rsidRDefault="00CA76F1" w:rsidP="00C2404C"/>
    <w:p w:rsidR="0074582F" w:rsidRDefault="0074582F" w:rsidP="0074582F">
      <w:pPr>
        <w:pStyle w:val="ActivityNumbers"/>
        <w:numPr>
          <w:ilvl w:val="0"/>
          <w:numId w:val="24"/>
        </w:numPr>
      </w:pPr>
      <w:r>
        <w:t>Wh</w:t>
      </w:r>
      <w:r w:rsidR="001F667D">
        <w:t xml:space="preserve">y is it important to use constraints when sketching </w:t>
      </w:r>
      <w:r w:rsidR="000320CD">
        <w:t xml:space="preserve">with </w:t>
      </w:r>
      <w:r w:rsidR="001F667D">
        <w:t xml:space="preserve">your 3D modeling </w:t>
      </w:r>
      <w:r w:rsidR="00C2404C">
        <w:t>program</w:t>
      </w:r>
      <w:r w:rsidR="001F667D">
        <w:t>?</w:t>
      </w:r>
    </w:p>
    <w:p w:rsidR="001F667D" w:rsidRPr="00C2404C" w:rsidRDefault="001F667D" w:rsidP="00C2404C"/>
    <w:p w:rsidR="001F667D" w:rsidRPr="00C2404C" w:rsidRDefault="001F667D" w:rsidP="00C2404C"/>
    <w:p w:rsidR="001F667D" w:rsidRPr="00C2404C" w:rsidRDefault="001F667D" w:rsidP="00C2404C"/>
    <w:p w:rsidR="001F667D" w:rsidRDefault="001F667D" w:rsidP="001F667D">
      <w:pPr>
        <w:pStyle w:val="ActivityNumbers"/>
        <w:numPr>
          <w:ilvl w:val="0"/>
          <w:numId w:val="24"/>
        </w:numPr>
      </w:pPr>
      <w:r>
        <w:t>Which constraints showe</w:t>
      </w:r>
      <w:r w:rsidR="004C42DF">
        <w:t>d up while you were sketching?</w:t>
      </w:r>
    </w:p>
    <w:p w:rsidR="001F667D" w:rsidRPr="00C2404C" w:rsidRDefault="001F667D" w:rsidP="00C2404C"/>
    <w:p w:rsidR="001F667D" w:rsidRPr="00C2404C" w:rsidRDefault="001F667D" w:rsidP="00C2404C"/>
    <w:p w:rsidR="001F667D" w:rsidRPr="00C2404C" w:rsidRDefault="001F667D" w:rsidP="00C2404C"/>
    <w:p w:rsidR="001F667D" w:rsidRPr="00C2404C" w:rsidRDefault="001F667D" w:rsidP="00C2404C"/>
    <w:p w:rsidR="001F667D" w:rsidRPr="00C2404C" w:rsidRDefault="001F667D" w:rsidP="00C2404C"/>
    <w:p w:rsidR="001F667D" w:rsidRPr="00C2404C" w:rsidRDefault="001F667D" w:rsidP="00C2404C"/>
    <w:p w:rsidR="001F667D" w:rsidRDefault="004C42DF" w:rsidP="00CA76F1">
      <w:pPr>
        <w:pStyle w:val="ActivityNumbers"/>
        <w:numPr>
          <w:ilvl w:val="0"/>
          <w:numId w:val="24"/>
        </w:numPr>
      </w:pPr>
      <w:r>
        <w:t>Explain the steps for recovering the project browser if it does not appear.</w:t>
      </w:r>
    </w:p>
    <w:p w:rsidR="00CA76F1" w:rsidRPr="00C2404C" w:rsidRDefault="00CA76F1" w:rsidP="00C2404C"/>
    <w:p w:rsidR="00CA76F1" w:rsidRPr="00C2404C" w:rsidRDefault="00CA76F1" w:rsidP="00C2404C"/>
    <w:p w:rsidR="00CA76F1" w:rsidRPr="00C2404C" w:rsidRDefault="00CA76F1" w:rsidP="00C2404C"/>
    <w:p w:rsidR="00CA76F1" w:rsidRPr="00C2404C" w:rsidRDefault="00CA76F1" w:rsidP="00C2404C">
      <w:pPr>
        <w:pStyle w:val="ActivityNumbers"/>
      </w:pPr>
      <w:r w:rsidRPr="00C2404C">
        <w:t xml:space="preserve">Explain the difference between zoom and pan when using 3D modeling </w:t>
      </w:r>
      <w:r w:rsidR="00C2404C">
        <w:t>program</w:t>
      </w:r>
      <w:r w:rsidRPr="00C2404C">
        <w:t xml:space="preserve"> and describe two ways that you can perform both.</w:t>
      </w:r>
    </w:p>
    <w:sectPr w:rsidR="00CA76F1" w:rsidRPr="00C2404C" w:rsidSect="0039771C">
      <w:headerReference w:type="even" r:id="rId41"/>
      <w:footerReference w:type="default" r:id="rId42"/>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CD8" w:rsidRDefault="00EA5CD8">
      <w:r>
        <w:separator/>
      </w:r>
    </w:p>
    <w:p w:rsidR="00EA5CD8" w:rsidRDefault="00EA5CD8"/>
    <w:p w:rsidR="00EA5CD8" w:rsidRDefault="00EA5CD8"/>
  </w:endnote>
  <w:endnote w:type="continuationSeparator" w:id="0">
    <w:p w:rsidR="00EA5CD8" w:rsidRDefault="00EA5CD8">
      <w:r>
        <w:continuationSeparator/>
      </w:r>
    </w:p>
    <w:p w:rsidR="00EA5CD8" w:rsidRDefault="00EA5CD8"/>
    <w:p w:rsidR="00EA5CD8" w:rsidRDefault="00EA5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65E" w:rsidRDefault="00EF065E" w:rsidP="00EF065E">
    <w:pPr>
      <w:pStyle w:val="Footer"/>
      <w:rPr>
        <w:rFonts w:cs="Arial"/>
        <w:szCs w:val="20"/>
      </w:rPr>
    </w:pPr>
    <w:r>
      <w:rPr>
        <w:rFonts w:cs="Arial"/>
        <w:szCs w:val="20"/>
      </w:rPr>
      <w:t xml:space="preserve">© 2011 </w:t>
    </w:r>
    <w:r w:rsidR="005B7C65">
      <w:rPr>
        <w:rFonts w:cs="Arial"/>
        <w:szCs w:val="20"/>
      </w:rPr>
      <w:t xml:space="preserve">Project </w:t>
    </w:r>
    <w:r>
      <w:rPr>
        <w:rFonts w:cs="Arial"/>
        <w:szCs w:val="20"/>
      </w:rPr>
      <w:t>Lead The Way, Inc.</w:t>
    </w:r>
  </w:p>
  <w:p w:rsidR="00EF065E" w:rsidRDefault="00B956DB" w:rsidP="00EF065E">
    <w:pPr>
      <w:pStyle w:val="Footer"/>
    </w:pPr>
    <w:r>
      <w:t xml:space="preserve">PLTW Gateway – </w:t>
    </w:r>
    <w:r w:rsidR="004B7069">
      <w:t xml:space="preserve">Design and Modeling </w:t>
    </w:r>
    <w:r w:rsidR="00EF065E" w:rsidRPr="00EF065E">
      <w:rPr>
        <w:szCs w:val="20"/>
      </w:rPr>
      <w:t>Activity 1.5.2 Computer Modeling Fundamentals</w:t>
    </w:r>
    <w:r w:rsidR="00EF065E">
      <w:rPr>
        <w:b/>
        <w:color w:val="002B52"/>
        <w:sz w:val="48"/>
        <w:szCs w:val="48"/>
      </w:rPr>
      <w:t xml:space="preserve"> </w:t>
    </w:r>
    <w:r w:rsidR="00EF065E">
      <w:t xml:space="preserve">– Page </w:t>
    </w:r>
    <w:r w:rsidR="00EF065E">
      <w:fldChar w:fldCharType="begin"/>
    </w:r>
    <w:r w:rsidR="00EF065E">
      <w:instrText xml:space="preserve"> PAGE </w:instrText>
    </w:r>
    <w:r w:rsidR="00EF065E">
      <w:fldChar w:fldCharType="separate"/>
    </w:r>
    <w:r w:rsidR="009F6834">
      <w:rPr>
        <w:noProof/>
      </w:rPr>
      <w:t>5</w:t>
    </w:r>
    <w:r w:rsidR="00EF065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CD8" w:rsidRDefault="00EA5CD8">
      <w:r>
        <w:separator/>
      </w:r>
    </w:p>
    <w:p w:rsidR="00EA5CD8" w:rsidRDefault="00EA5CD8"/>
    <w:p w:rsidR="00EA5CD8" w:rsidRDefault="00EA5CD8"/>
  </w:footnote>
  <w:footnote w:type="continuationSeparator" w:id="0">
    <w:p w:rsidR="00EA5CD8" w:rsidRDefault="00EA5CD8">
      <w:r>
        <w:continuationSeparator/>
      </w:r>
    </w:p>
    <w:p w:rsidR="00EA5CD8" w:rsidRDefault="00EA5CD8"/>
    <w:p w:rsidR="00EA5CD8" w:rsidRDefault="00EA5C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789" w:rsidRDefault="00000789"/>
  <w:p w:rsidR="00000789" w:rsidRDefault="00000789"/>
  <w:p w:rsidR="00000789" w:rsidRDefault="000007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Bullet"/>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FC3C09"/>
    <w:multiLevelType w:val="multilevel"/>
    <w:tmpl w:val="5932441C"/>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AF11BC"/>
    <w:multiLevelType w:val="hybridMultilevel"/>
    <w:tmpl w:val="55E0F9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ED85EC1"/>
    <w:multiLevelType w:val="hybridMultilevel"/>
    <w:tmpl w:val="8C726CF8"/>
    <w:lvl w:ilvl="0" w:tplc="58449B40">
      <w:start w:val="1"/>
      <w:numFmt w:val="lowerLetter"/>
      <w:pStyle w:val="AlphaLowerCaseNumb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2F3D7401"/>
    <w:multiLevelType w:val="hybridMultilevel"/>
    <w:tmpl w:val="2EFCCE4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37A7A51"/>
    <w:multiLevelType w:val="multilevel"/>
    <w:tmpl w:val="87ECD0B2"/>
    <w:styleLink w:val="AlphaLowerCaseBullet"/>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5A037E6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5E5D5736"/>
    <w:multiLevelType w:val="hybridMultilevel"/>
    <w:tmpl w:val="EA14A3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1F94E48"/>
    <w:multiLevelType w:val="hybridMultilevel"/>
    <w:tmpl w:val="95EE479C"/>
    <w:lvl w:ilvl="0" w:tplc="CF600FFE">
      <w:start w:val="1"/>
      <w:numFmt w:val="decimal"/>
      <w:pStyle w:val="ActivityNumbers"/>
      <w:lvlText w:val="%1."/>
      <w:lvlJc w:val="left"/>
      <w:pPr>
        <w:tabs>
          <w:tab w:val="num" w:pos="45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nsid w:val="6973286B"/>
    <w:multiLevelType w:val="multilevel"/>
    <w:tmpl w:val="8452E4C2"/>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E102D29"/>
    <w:multiLevelType w:val="hybridMultilevel"/>
    <w:tmpl w:val="6C28B13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0646B1B"/>
    <w:multiLevelType w:val="hybridMultilevel"/>
    <w:tmpl w:val="60B0AF7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7553CF8"/>
    <w:multiLevelType w:val="hybridMultilevel"/>
    <w:tmpl w:val="552AA044"/>
    <w:lvl w:ilvl="0" w:tplc="C33A3B78">
      <w:start w:val="1"/>
      <w:numFmt w:val="bullet"/>
      <w:pStyle w:val="ActivityBullet2ndLevel"/>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02511C"/>
    <w:multiLevelType w:val="hybridMultilevel"/>
    <w:tmpl w:val="A990861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9"/>
  </w:num>
  <w:num w:numId="3">
    <w:abstractNumId w:val="10"/>
  </w:num>
  <w:num w:numId="4">
    <w:abstractNumId w:val="3"/>
  </w:num>
  <w:num w:numId="5">
    <w:abstractNumId w:val="11"/>
  </w:num>
  <w:num w:numId="6">
    <w:abstractNumId w:val="5"/>
  </w:num>
  <w:num w:numId="7">
    <w:abstractNumId w:val="12"/>
  </w:num>
  <w:num w:numId="8">
    <w:abstractNumId w:val="18"/>
  </w:num>
  <w:num w:numId="9">
    <w:abstractNumId w:val="14"/>
    <w:lvlOverride w:ilvl="0">
      <w:startOverride w:val="1"/>
    </w:lvlOverride>
  </w:num>
  <w:num w:numId="10">
    <w:abstractNumId w:val="14"/>
    <w:lvlOverride w:ilvl="0">
      <w:startOverride w:val="1"/>
    </w:lvlOverride>
  </w:num>
  <w:num w:numId="11">
    <w:abstractNumId w:val="14"/>
  </w:num>
  <w:num w:numId="12">
    <w:abstractNumId w:val="4"/>
  </w:num>
  <w:num w:numId="13">
    <w:abstractNumId w:val="15"/>
  </w:num>
  <w:num w:numId="14">
    <w:abstractNumId w:val="2"/>
  </w:num>
  <w:num w:numId="15">
    <w:abstractNumId w:val="8"/>
  </w:num>
  <w:num w:numId="16">
    <w:abstractNumId w:val="0"/>
  </w:num>
  <w:num w:numId="17">
    <w:abstractNumId w:val="1"/>
  </w:num>
  <w:num w:numId="18">
    <w:abstractNumId w:val="6"/>
  </w:num>
  <w:num w:numId="19">
    <w:abstractNumId w:val="16"/>
  </w:num>
  <w:num w:numId="20">
    <w:abstractNumId w:val="17"/>
  </w:num>
  <w:num w:numId="21">
    <w:abstractNumId w:val="13"/>
  </w:num>
  <w:num w:numId="22">
    <w:abstractNumId w:val="9"/>
  </w:num>
  <w:num w:numId="23">
    <w:abstractNumId w:val="20"/>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942"/>
    <w:rsid w:val="00000789"/>
    <w:rsid w:val="00004E21"/>
    <w:rsid w:val="0000623E"/>
    <w:rsid w:val="000107C7"/>
    <w:rsid w:val="00010D60"/>
    <w:rsid w:val="0002318C"/>
    <w:rsid w:val="000320CD"/>
    <w:rsid w:val="000328A7"/>
    <w:rsid w:val="00033B85"/>
    <w:rsid w:val="00033C79"/>
    <w:rsid w:val="0003526D"/>
    <w:rsid w:val="000378EC"/>
    <w:rsid w:val="00040B8A"/>
    <w:rsid w:val="00041584"/>
    <w:rsid w:val="00045A55"/>
    <w:rsid w:val="000520C0"/>
    <w:rsid w:val="00055DB2"/>
    <w:rsid w:val="000628AB"/>
    <w:rsid w:val="00063594"/>
    <w:rsid w:val="000663A8"/>
    <w:rsid w:val="00070F7C"/>
    <w:rsid w:val="000718F1"/>
    <w:rsid w:val="00076DE6"/>
    <w:rsid w:val="00077302"/>
    <w:rsid w:val="00081CA4"/>
    <w:rsid w:val="0008482A"/>
    <w:rsid w:val="00086307"/>
    <w:rsid w:val="00093E87"/>
    <w:rsid w:val="000B394E"/>
    <w:rsid w:val="000B6392"/>
    <w:rsid w:val="000B754D"/>
    <w:rsid w:val="000C2D0C"/>
    <w:rsid w:val="000D0819"/>
    <w:rsid w:val="000D664D"/>
    <w:rsid w:val="000E4903"/>
    <w:rsid w:val="000E7D0C"/>
    <w:rsid w:val="000F6928"/>
    <w:rsid w:val="00100EE1"/>
    <w:rsid w:val="00102C57"/>
    <w:rsid w:val="001039C0"/>
    <w:rsid w:val="00114CE5"/>
    <w:rsid w:val="00115D40"/>
    <w:rsid w:val="001165C8"/>
    <w:rsid w:val="0012438D"/>
    <w:rsid w:val="0013198A"/>
    <w:rsid w:val="00141C43"/>
    <w:rsid w:val="0014471F"/>
    <w:rsid w:val="001561AA"/>
    <w:rsid w:val="0016715E"/>
    <w:rsid w:val="0016780F"/>
    <w:rsid w:val="00167F27"/>
    <w:rsid w:val="00173174"/>
    <w:rsid w:val="0017545E"/>
    <w:rsid w:val="00175EB9"/>
    <w:rsid w:val="001766B7"/>
    <w:rsid w:val="00186354"/>
    <w:rsid w:val="0019344C"/>
    <w:rsid w:val="00193E61"/>
    <w:rsid w:val="00196FD5"/>
    <w:rsid w:val="00197928"/>
    <w:rsid w:val="0019798F"/>
    <w:rsid w:val="001A48D2"/>
    <w:rsid w:val="001A6573"/>
    <w:rsid w:val="001C0049"/>
    <w:rsid w:val="001C0CBF"/>
    <w:rsid w:val="001C1C75"/>
    <w:rsid w:val="001C6033"/>
    <w:rsid w:val="001D4156"/>
    <w:rsid w:val="001D6993"/>
    <w:rsid w:val="001D73CA"/>
    <w:rsid w:val="001E20D8"/>
    <w:rsid w:val="001F667D"/>
    <w:rsid w:val="002033F3"/>
    <w:rsid w:val="002116CA"/>
    <w:rsid w:val="002156F7"/>
    <w:rsid w:val="00217F09"/>
    <w:rsid w:val="00225368"/>
    <w:rsid w:val="00234CF8"/>
    <w:rsid w:val="00235482"/>
    <w:rsid w:val="00241359"/>
    <w:rsid w:val="00241CDD"/>
    <w:rsid w:val="002442EE"/>
    <w:rsid w:val="00245CA9"/>
    <w:rsid w:val="00250BAA"/>
    <w:rsid w:val="00266517"/>
    <w:rsid w:val="002736F5"/>
    <w:rsid w:val="00274F45"/>
    <w:rsid w:val="0027539B"/>
    <w:rsid w:val="00277856"/>
    <w:rsid w:val="00283F6E"/>
    <w:rsid w:val="002866F7"/>
    <w:rsid w:val="0029040D"/>
    <w:rsid w:val="00294DDB"/>
    <w:rsid w:val="00297EF3"/>
    <w:rsid w:val="002B026D"/>
    <w:rsid w:val="002B0DB9"/>
    <w:rsid w:val="002B3042"/>
    <w:rsid w:val="002B5F53"/>
    <w:rsid w:val="002B7742"/>
    <w:rsid w:val="002C1AA8"/>
    <w:rsid w:val="002C35D6"/>
    <w:rsid w:val="002C6852"/>
    <w:rsid w:val="002C6BB6"/>
    <w:rsid w:val="002D290F"/>
    <w:rsid w:val="002D3A71"/>
    <w:rsid w:val="002D67C9"/>
    <w:rsid w:val="002D7EC0"/>
    <w:rsid w:val="002E1258"/>
    <w:rsid w:val="002E23F9"/>
    <w:rsid w:val="002E4C90"/>
    <w:rsid w:val="002E73F5"/>
    <w:rsid w:val="003003A5"/>
    <w:rsid w:val="00300D83"/>
    <w:rsid w:val="00312F13"/>
    <w:rsid w:val="0031338D"/>
    <w:rsid w:val="003139D9"/>
    <w:rsid w:val="00331453"/>
    <w:rsid w:val="00332079"/>
    <w:rsid w:val="0033278B"/>
    <w:rsid w:val="0033382D"/>
    <w:rsid w:val="0033450A"/>
    <w:rsid w:val="00345941"/>
    <w:rsid w:val="00350437"/>
    <w:rsid w:val="00351688"/>
    <w:rsid w:val="00353C05"/>
    <w:rsid w:val="003559F4"/>
    <w:rsid w:val="0037006C"/>
    <w:rsid w:val="00373C1D"/>
    <w:rsid w:val="00375492"/>
    <w:rsid w:val="00391E6F"/>
    <w:rsid w:val="0039231A"/>
    <w:rsid w:val="0039755C"/>
    <w:rsid w:val="0039771C"/>
    <w:rsid w:val="003A04D8"/>
    <w:rsid w:val="003A1697"/>
    <w:rsid w:val="003A1A3B"/>
    <w:rsid w:val="003B5780"/>
    <w:rsid w:val="003B5E40"/>
    <w:rsid w:val="003C1870"/>
    <w:rsid w:val="003C49AB"/>
    <w:rsid w:val="003C5430"/>
    <w:rsid w:val="003C58F3"/>
    <w:rsid w:val="003C6C52"/>
    <w:rsid w:val="003C6D46"/>
    <w:rsid w:val="003D3115"/>
    <w:rsid w:val="003E54C3"/>
    <w:rsid w:val="003F6724"/>
    <w:rsid w:val="004049A7"/>
    <w:rsid w:val="00411AC0"/>
    <w:rsid w:val="0042127F"/>
    <w:rsid w:val="00426E2E"/>
    <w:rsid w:val="004275D4"/>
    <w:rsid w:val="004361A1"/>
    <w:rsid w:val="004414F7"/>
    <w:rsid w:val="00443166"/>
    <w:rsid w:val="00443867"/>
    <w:rsid w:val="00444D37"/>
    <w:rsid w:val="004464EA"/>
    <w:rsid w:val="004514E3"/>
    <w:rsid w:val="00455FB7"/>
    <w:rsid w:val="0046239E"/>
    <w:rsid w:val="00467E25"/>
    <w:rsid w:val="00487448"/>
    <w:rsid w:val="0049070F"/>
    <w:rsid w:val="004914B0"/>
    <w:rsid w:val="004A34F1"/>
    <w:rsid w:val="004A4262"/>
    <w:rsid w:val="004B115B"/>
    <w:rsid w:val="004B7069"/>
    <w:rsid w:val="004C17D6"/>
    <w:rsid w:val="004C42DF"/>
    <w:rsid w:val="004C5FC6"/>
    <w:rsid w:val="004D0063"/>
    <w:rsid w:val="004D1442"/>
    <w:rsid w:val="004D1612"/>
    <w:rsid w:val="004E013B"/>
    <w:rsid w:val="004F518D"/>
    <w:rsid w:val="004F58B8"/>
    <w:rsid w:val="005004D1"/>
    <w:rsid w:val="00502BFE"/>
    <w:rsid w:val="00503188"/>
    <w:rsid w:val="00505F9B"/>
    <w:rsid w:val="00510B70"/>
    <w:rsid w:val="00510C02"/>
    <w:rsid w:val="00511289"/>
    <w:rsid w:val="0051245C"/>
    <w:rsid w:val="00514BA9"/>
    <w:rsid w:val="00517B3E"/>
    <w:rsid w:val="0053360C"/>
    <w:rsid w:val="00540877"/>
    <w:rsid w:val="00547C51"/>
    <w:rsid w:val="00547E24"/>
    <w:rsid w:val="0055287C"/>
    <w:rsid w:val="00553463"/>
    <w:rsid w:val="00553B7B"/>
    <w:rsid w:val="00561579"/>
    <w:rsid w:val="00561BCA"/>
    <w:rsid w:val="00562CA6"/>
    <w:rsid w:val="00563561"/>
    <w:rsid w:val="005705E5"/>
    <w:rsid w:val="00570F4E"/>
    <w:rsid w:val="00583FE2"/>
    <w:rsid w:val="00596A0A"/>
    <w:rsid w:val="00597277"/>
    <w:rsid w:val="005A3F94"/>
    <w:rsid w:val="005B127E"/>
    <w:rsid w:val="005B13D1"/>
    <w:rsid w:val="005B5291"/>
    <w:rsid w:val="005B72DF"/>
    <w:rsid w:val="005B76AD"/>
    <w:rsid w:val="005B7C65"/>
    <w:rsid w:val="005C137E"/>
    <w:rsid w:val="005C3CCC"/>
    <w:rsid w:val="005C65AE"/>
    <w:rsid w:val="005C7C00"/>
    <w:rsid w:val="005D114D"/>
    <w:rsid w:val="005D2844"/>
    <w:rsid w:val="005D694B"/>
    <w:rsid w:val="005D73E1"/>
    <w:rsid w:val="005F277C"/>
    <w:rsid w:val="005F309D"/>
    <w:rsid w:val="006057BB"/>
    <w:rsid w:val="0060659A"/>
    <w:rsid w:val="0061186C"/>
    <w:rsid w:val="00615D63"/>
    <w:rsid w:val="0061721F"/>
    <w:rsid w:val="00625199"/>
    <w:rsid w:val="00630518"/>
    <w:rsid w:val="006306CB"/>
    <w:rsid w:val="00634026"/>
    <w:rsid w:val="0064287E"/>
    <w:rsid w:val="00644AAE"/>
    <w:rsid w:val="00644C3A"/>
    <w:rsid w:val="006552BF"/>
    <w:rsid w:val="006608A6"/>
    <w:rsid w:val="00662CE6"/>
    <w:rsid w:val="00663BB0"/>
    <w:rsid w:val="00663F18"/>
    <w:rsid w:val="0066435F"/>
    <w:rsid w:val="006643BB"/>
    <w:rsid w:val="00666E84"/>
    <w:rsid w:val="00667B34"/>
    <w:rsid w:val="00671E89"/>
    <w:rsid w:val="006723B0"/>
    <w:rsid w:val="00676EE0"/>
    <w:rsid w:val="006853D5"/>
    <w:rsid w:val="00687294"/>
    <w:rsid w:val="00687BBC"/>
    <w:rsid w:val="00691627"/>
    <w:rsid w:val="006920FC"/>
    <w:rsid w:val="006942E1"/>
    <w:rsid w:val="00694BC5"/>
    <w:rsid w:val="006A234B"/>
    <w:rsid w:val="006A3994"/>
    <w:rsid w:val="006B0662"/>
    <w:rsid w:val="006B1718"/>
    <w:rsid w:val="006B2ECD"/>
    <w:rsid w:val="006B2FC6"/>
    <w:rsid w:val="006B55F7"/>
    <w:rsid w:val="006B773D"/>
    <w:rsid w:val="006C0CA6"/>
    <w:rsid w:val="006C171B"/>
    <w:rsid w:val="006C2317"/>
    <w:rsid w:val="006C4560"/>
    <w:rsid w:val="006D2D2B"/>
    <w:rsid w:val="006D3CC3"/>
    <w:rsid w:val="006D3D02"/>
    <w:rsid w:val="006D62AC"/>
    <w:rsid w:val="006E08BF"/>
    <w:rsid w:val="006E1B77"/>
    <w:rsid w:val="006E56F5"/>
    <w:rsid w:val="006F24ED"/>
    <w:rsid w:val="00701A9A"/>
    <w:rsid w:val="00702AE0"/>
    <w:rsid w:val="00703011"/>
    <w:rsid w:val="00704B42"/>
    <w:rsid w:val="007127A7"/>
    <w:rsid w:val="00724C9B"/>
    <w:rsid w:val="00726444"/>
    <w:rsid w:val="00732254"/>
    <w:rsid w:val="007349C5"/>
    <w:rsid w:val="007452C7"/>
    <w:rsid w:val="0074582F"/>
    <w:rsid w:val="007503EC"/>
    <w:rsid w:val="00751F48"/>
    <w:rsid w:val="00752A53"/>
    <w:rsid w:val="0075405A"/>
    <w:rsid w:val="0075497D"/>
    <w:rsid w:val="00755055"/>
    <w:rsid w:val="007654F9"/>
    <w:rsid w:val="00765B7D"/>
    <w:rsid w:val="00765C3D"/>
    <w:rsid w:val="00767CA2"/>
    <w:rsid w:val="00772E42"/>
    <w:rsid w:val="00774450"/>
    <w:rsid w:val="007746D3"/>
    <w:rsid w:val="00780164"/>
    <w:rsid w:val="00782AE1"/>
    <w:rsid w:val="00783A52"/>
    <w:rsid w:val="007912B8"/>
    <w:rsid w:val="007A54C0"/>
    <w:rsid w:val="007A7046"/>
    <w:rsid w:val="007C2908"/>
    <w:rsid w:val="007C2E0B"/>
    <w:rsid w:val="007C5A44"/>
    <w:rsid w:val="007C7E48"/>
    <w:rsid w:val="007D5C82"/>
    <w:rsid w:val="007D74C0"/>
    <w:rsid w:val="007E3B86"/>
    <w:rsid w:val="007F7704"/>
    <w:rsid w:val="007F7ED2"/>
    <w:rsid w:val="008010D7"/>
    <w:rsid w:val="00804836"/>
    <w:rsid w:val="00805B2E"/>
    <w:rsid w:val="00806122"/>
    <w:rsid w:val="008104EE"/>
    <w:rsid w:val="00816D76"/>
    <w:rsid w:val="00816E9A"/>
    <w:rsid w:val="0082478E"/>
    <w:rsid w:val="00833769"/>
    <w:rsid w:val="00833975"/>
    <w:rsid w:val="00840FD4"/>
    <w:rsid w:val="00844D2C"/>
    <w:rsid w:val="00846FC3"/>
    <w:rsid w:val="008575A9"/>
    <w:rsid w:val="008700DB"/>
    <w:rsid w:val="00871D3F"/>
    <w:rsid w:val="008773AB"/>
    <w:rsid w:val="00882224"/>
    <w:rsid w:val="008908B3"/>
    <w:rsid w:val="008926D1"/>
    <w:rsid w:val="00894A97"/>
    <w:rsid w:val="008B2BAD"/>
    <w:rsid w:val="008B33DF"/>
    <w:rsid w:val="008C15FA"/>
    <w:rsid w:val="008C4222"/>
    <w:rsid w:val="008C7ADD"/>
    <w:rsid w:val="008D415D"/>
    <w:rsid w:val="008E454F"/>
    <w:rsid w:val="008E46B3"/>
    <w:rsid w:val="008E5926"/>
    <w:rsid w:val="008F3936"/>
    <w:rsid w:val="00901F94"/>
    <w:rsid w:val="00907AF2"/>
    <w:rsid w:val="00907D0E"/>
    <w:rsid w:val="009104C1"/>
    <w:rsid w:val="00913E1C"/>
    <w:rsid w:val="00914135"/>
    <w:rsid w:val="00917804"/>
    <w:rsid w:val="00924517"/>
    <w:rsid w:val="0092773B"/>
    <w:rsid w:val="00952616"/>
    <w:rsid w:val="00956049"/>
    <w:rsid w:val="00964052"/>
    <w:rsid w:val="00970B6F"/>
    <w:rsid w:val="00976002"/>
    <w:rsid w:val="0098172C"/>
    <w:rsid w:val="009936B4"/>
    <w:rsid w:val="00993E89"/>
    <w:rsid w:val="009A10D7"/>
    <w:rsid w:val="009A48F8"/>
    <w:rsid w:val="009B0417"/>
    <w:rsid w:val="009B38EB"/>
    <w:rsid w:val="009B4FC6"/>
    <w:rsid w:val="009C1ED9"/>
    <w:rsid w:val="009C3B01"/>
    <w:rsid w:val="009C3FEA"/>
    <w:rsid w:val="009C62FC"/>
    <w:rsid w:val="009D3D4C"/>
    <w:rsid w:val="009D7BD0"/>
    <w:rsid w:val="009F0E66"/>
    <w:rsid w:val="009F1030"/>
    <w:rsid w:val="009F126B"/>
    <w:rsid w:val="009F6834"/>
    <w:rsid w:val="00A02995"/>
    <w:rsid w:val="00A04A55"/>
    <w:rsid w:val="00A12384"/>
    <w:rsid w:val="00A1633C"/>
    <w:rsid w:val="00A17D75"/>
    <w:rsid w:val="00A21636"/>
    <w:rsid w:val="00A26ADA"/>
    <w:rsid w:val="00A31592"/>
    <w:rsid w:val="00A36948"/>
    <w:rsid w:val="00A36F97"/>
    <w:rsid w:val="00A4028F"/>
    <w:rsid w:val="00A4282B"/>
    <w:rsid w:val="00A54BE6"/>
    <w:rsid w:val="00A55EF8"/>
    <w:rsid w:val="00A61EA3"/>
    <w:rsid w:val="00A642CE"/>
    <w:rsid w:val="00A716B3"/>
    <w:rsid w:val="00A72383"/>
    <w:rsid w:val="00A74851"/>
    <w:rsid w:val="00A776C9"/>
    <w:rsid w:val="00A802B3"/>
    <w:rsid w:val="00A807B5"/>
    <w:rsid w:val="00A8084B"/>
    <w:rsid w:val="00A8248B"/>
    <w:rsid w:val="00A85838"/>
    <w:rsid w:val="00A87FA2"/>
    <w:rsid w:val="00A949F7"/>
    <w:rsid w:val="00AA0E23"/>
    <w:rsid w:val="00AA1942"/>
    <w:rsid w:val="00AA51D6"/>
    <w:rsid w:val="00AB5A2D"/>
    <w:rsid w:val="00AB5B86"/>
    <w:rsid w:val="00AB765C"/>
    <w:rsid w:val="00AC4AE1"/>
    <w:rsid w:val="00AD5BAB"/>
    <w:rsid w:val="00AE2AEC"/>
    <w:rsid w:val="00AE79C9"/>
    <w:rsid w:val="00AF2793"/>
    <w:rsid w:val="00AF7942"/>
    <w:rsid w:val="00AF7D3F"/>
    <w:rsid w:val="00B01614"/>
    <w:rsid w:val="00B023ED"/>
    <w:rsid w:val="00B0379F"/>
    <w:rsid w:val="00B0541F"/>
    <w:rsid w:val="00B10DCC"/>
    <w:rsid w:val="00B13227"/>
    <w:rsid w:val="00B22165"/>
    <w:rsid w:val="00B30887"/>
    <w:rsid w:val="00B323CF"/>
    <w:rsid w:val="00B34B8B"/>
    <w:rsid w:val="00B44595"/>
    <w:rsid w:val="00B45AC3"/>
    <w:rsid w:val="00B562C8"/>
    <w:rsid w:val="00B62813"/>
    <w:rsid w:val="00B7621F"/>
    <w:rsid w:val="00B77FF0"/>
    <w:rsid w:val="00B94BBB"/>
    <w:rsid w:val="00B956DB"/>
    <w:rsid w:val="00BA3B54"/>
    <w:rsid w:val="00BB244F"/>
    <w:rsid w:val="00BB5EB2"/>
    <w:rsid w:val="00BB77D9"/>
    <w:rsid w:val="00BC19F8"/>
    <w:rsid w:val="00BC3E25"/>
    <w:rsid w:val="00BC5AB8"/>
    <w:rsid w:val="00BC6089"/>
    <w:rsid w:val="00BD2290"/>
    <w:rsid w:val="00BD48DA"/>
    <w:rsid w:val="00BD5DEB"/>
    <w:rsid w:val="00BE1439"/>
    <w:rsid w:val="00BE4020"/>
    <w:rsid w:val="00BF0F54"/>
    <w:rsid w:val="00BF123F"/>
    <w:rsid w:val="00BF197F"/>
    <w:rsid w:val="00BF777A"/>
    <w:rsid w:val="00C0246A"/>
    <w:rsid w:val="00C02D68"/>
    <w:rsid w:val="00C130A9"/>
    <w:rsid w:val="00C13302"/>
    <w:rsid w:val="00C13993"/>
    <w:rsid w:val="00C2325B"/>
    <w:rsid w:val="00C2404C"/>
    <w:rsid w:val="00C53B6C"/>
    <w:rsid w:val="00C5404B"/>
    <w:rsid w:val="00C60122"/>
    <w:rsid w:val="00C625FC"/>
    <w:rsid w:val="00C63CA4"/>
    <w:rsid w:val="00C643F2"/>
    <w:rsid w:val="00C64ED2"/>
    <w:rsid w:val="00C6639D"/>
    <w:rsid w:val="00C70159"/>
    <w:rsid w:val="00C825CE"/>
    <w:rsid w:val="00C825F1"/>
    <w:rsid w:val="00C94360"/>
    <w:rsid w:val="00CA0FF1"/>
    <w:rsid w:val="00CA2AD1"/>
    <w:rsid w:val="00CA76F1"/>
    <w:rsid w:val="00CA7BC8"/>
    <w:rsid w:val="00CA7C60"/>
    <w:rsid w:val="00CE122F"/>
    <w:rsid w:val="00CE17AE"/>
    <w:rsid w:val="00CE2381"/>
    <w:rsid w:val="00CE2A2C"/>
    <w:rsid w:val="00CE4D14"/>
    <w:rsid w:val="00CE730A"/>
    <w:rsid w:val="00CF7EC0"/>
    <w:rsid w:val="00D06490"/>
    <w:rsid w:val="00D11A07"/>
    <w:rsid w:val="00D17F15"/>
    <w:rsid w:val="00D21735"/>
    <w:rsid w:val="00D22C7B"/>
    <w:rsid w:val="00D246E5"/>
    <w:rsid w:val="00D33353"/>
    <w:rsid w:val="00D346F8"/>
    <w:rsid w:val="00D37136"/>
    <w:rsid w:val="00D4152A"/>
    <w:rsid w:val="00D425A0"/>
    <w:rsid w:val="00D43925"/>
    <w:rsid w:val="00D56263"/>
    <w:rsid w:val="00D571F1"/>
    <w:rsid w:val="00D629A6"/>
    <w:rsid w:val="00D66393"/>
    <w:rsid w:val="00D6695A"/>
    <w:rsid w:val="00D74AC9"/>
    <w:rsid w:val="00D82AAB"/>
    <w:rsid w:val="00D853DB"/>
    <w:rsid w:val="00D87193"/>
    <w:rsid w:val="00DA22F4"/>
    <w:rsid w:val="00DA3D01"/>
    <w:rsid w:val="00DA3D47"/>
    <w:rsid w:val="00DA546C"/>
    <w:rsid w:val="00DA61ED"/>
    <w:rsid w:val="00DB0E96"/>
    <w:rsid w:val="00DB2458"/>
    <w:rsid w:val="00DB7CAA"/>
    <w:rsid w:val="00DD14AD"/>
    <w:rsid w:val="00DD5C9A"/>
    <w:rsid w:val="00DD6D64"/>
    <w:rsid w:val="00DE19EA"/>
    <w:rsid w:val="00DE5119"/>
    <w:rsid w:val="00DF2A3E"/>
    <w:rsid w:val="00DF4C74"/>
    <w:rsid w:val="00E05130"/>
    <w:rsid w:val="00E14351"/>
    <w:rsid w:val="00E17A3E"/>
    <w:rsid w:val="00E20C9D"/>
    <w:rsid w:val="00E20E98"/>
    <w:rsid w:val="00E23A6B"/>
    <w:rsid w:val="00E333E0"/>
    <w:rsid w:val="00E40570"/>
    <w:rsid w:val="00E424F3"/>
    <w:rsid w:val="00E500A6"/>
    <w:rsid w:val="00E5432F"/>
    <w:rsid w:val="00E637E3"/>
    <w:rsid w:val="00E6487C"/>
    <w:rsid w:val="00E64903"/>
    <w:rsid w:val="00E651BB"/>
    <w:rsid w:val="00E717BA"/>
    <w:rsid w:val="00E7483D"/>
    <w:rsid w:val="00E75C4F"/>
    <w:rsid w:val="00E765B5"/>
    <w:rsid w:val="00E8706A"/>
    <w:rsid w:val="00E9705D"/>
    <w:rsid w:val="00EA0B39"/>
    <w:rsid w:val="00EA5CD8"/>
    <w:rsid w:val="00EC0C42"/>
    <w:rsid w:val="00EC3F60"/>
    <w:rsid w:val="00EC6B30"/>
    <w:rsid w:val="00EE5438"/>
    <w:rsid w:val="00EE6741"/>
    <w:rsid w:val="00EF065E"/>
    <w:rsid w:val="00EF3A59"/>
    <w:rsid w:val="00EF64CB"/>
    <w:rsid w:val="00F0049C"/>
    <w:rsid w:val="00F03C06"/>
    <w:rsid w:val="00F0486D"/>
    <w:rsid w:val="00F07435"/>
    <w:rsid w:val="00F54621"/>
    <w:rsid w:val="00F54728"/>
    <w:rsid w:val="00F57D0C"/>
    <w:rsid w:val="00F64D73"/>
    <w:rsid w:val="00F743FB"/>
    <w:rsid w:val="00F74F21"/>
    <w:rsid w:val="00F80736"/>
    <w:rsid w:val="00F80899"/>
    <w:rsid w:val="00F81552"/>
    <w:rsid w:val="00F81850"/>
    <w:rsid w:val="00F84C65"/>
    <w:rsid w:val="00F9133A"/>
    <w:rsid w:val="00F94F7A"/>
    <w:rsid w:val="00FA03BF"/>
    <w:rsid w:val="00FA1785"/>
    <w:rsid w:val="00FA6579"/>
    <w:rsid w:val="00FB12A1"/>
    <w:rsid w:val="00FB1495"/>
    <w:rsid w:val="00FB3066"/>
    <w:rsid w:val="00FB4115"/>
    <w:rsid w:val="00FB7BBB"/>
    <w:rsid w:val="00FC5B8B"/>
    <w:rsid w:val="00FD086F"/>
    <w:rsid w:val="00FD0997"/>
    <w:rsid w:val="00FD4361"/>
    <w:rsid w:val="00FE6E70"/>
    <w:rsid w:val="00FF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1D4BD0-B74B-4B57-93C5-62DE3A44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BC8"/>
    <w:pPr>
      <w:tabs>
        <w:tab w:val="center" w:pos="4320"/>
        <w:tab w:val="right" w:pos="8640"/>
      </w:tabs>
    </w:pPr>
  </w:style>
  <w:style w:type="character" w:customStyle="1" w:styleId="CommentTextChar">
    <w:name w:val="Comment Text Char"/>
    <w:link w:val="CommentText"/>
    <w:rsid w:val="002866F7"/>
    <w:rPr>
      <w:rFonts w:ascii="Arial" w:hAnsi="Arial"/>
      <w:lang w:val="en-US" w:eastAsia="en-US" w:bidi="ar-SA"/>
    </w:rPr>
  </w:style>
  <w:style w:type="paragraph" w:customStyle="1" w:styleId="STDsMatrixActivityHeading">
    <w:name w:val="STDs MatrixActivityHeading"/>
    <w:basedOn w:val="ActivityHeading"/>
    <w:rsid w:val="00833975"/>
    <w:pPr>
      <w:jc w:val="center"/>
    </w:pPr>
    <w:rPr>
      <w:sz w:val="32"/>
    </w:rPr>
  </w:style>
  <w:style w:type="paragraph" w:styleId="BalloonText">
    <w:name w:val="Balloon Text"/>
    <w:basedOn w:val="Normal"/>
    <w:semiHidden/>
    <w:rPr>
      <w:rFonts w:ascii="Tahoma" w:hAnsi="Tahoma" w:cs="Tahoma"/>
      <w:sz w:val="16"/>
      <w:szCs w:val="16"/>
    </w:rPr>
  </w:style>
  <w:style w:type="paragraph" w:customStyle="1" w:styleId="Pictureleft">
    <w:name w:val="Picture left"/>
    <w:basedOn w:val="Picture"/>
    <w:rsid w:val="0019798F"/>
    <w:pPr>
      <w:jc w:val="left"/>
    </w:pPr>
  </w:style>
  <w:style w:type="paragraph" w:styleId="ListParagraph">
    <w:name w:val="List Paragraph"/>
    <w:basedOn w:val="Normal"/>
    <w:uiPriority w:val="34"/>
    <w:qFormat/>
    <w:rsid w:val="00804836"/>
    <w:pPr>
      <w:ind w:left="720"/>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46239E"/>
    <w:pPr>
      <w:shd w:val="clear" w:color="auto" w:fill="0000FF"/>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character" w:customStyle="1" w:styleId="FooterChar">
    <w:name w:val="Footer Char"/>
    <w:link w:val="Footer"/>
    <w:rsid w:val="00EF065E"/>
    <w:rPr>
      <w:rFonts w:ascii="Arial" w:hAnsi="Arial"/>
      <w:szCs w:val="24"/>
    </w:rPr>
  </w:style>
  <w:style w:type="paragraph" w:styleId="Footer">
    <w:name w:val="footer"/>
    <w:basedOn w:val="Normal"/>
    <w:link w:val="FooterChar"/>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sid w:val="00F9133A"/>
    <w:rPr>
      <w:b/>
      <w:bCs/>
    </w:rPr>
  </w:style>
  <w:style w:type="character" w:customStyle="1" w:styleId="ActivityBodyBoldChar">
    <w:name w:val="Activity Body + Bold Char"/>
    <w:link w:val="ActivityBodyBold"/>
    <w:rsid w:val="002866F7"/>
    <w:rPr>
      <w:rFonts w:ascii="Arial" w:hAnsi="Arial" w:cs="Arial"/>
      <w:b/>
      <w:sz w:val="24"/>
      <w:lang w:val="en-US" w:eastAsia="en-US" w:bidi="ar-SA"/>
    </w:rPr>
  </w:style>
  <w:style w:type="numbering" w:customStyle="1" w:styleId="AlphaLowerCaseBullet">
    <w:name w:val="Alpha Lower Case Bullet"/>
    <w:basedOn w:val="NoList"/>
    <w:rsid w:val="008B33DF"/>
    <w:pPr>
      <w:numPr>
        <w:numId w:val="3"/>
      </w:numPr>
    </w:p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7C5A44"/>
    <w:pPr>
      <w:ind w:left="360"/>
    </w:pPr>
    <w:rPr>
      <w:rFonts w:cs="Arial"/>
      <w:i/>
      <w:iCs/>
    </w:rPr>
  </w:style>
  <w:style w:type="paragraph" w:customStyle="1" w:styleId="ActivityBodyBold">
    <w:name w:val="Activity Body + Bold"/>
    <w:basedOn w:val="Normal"/>
    <w:link w:val="ActivityBodyBoldChar"/>
    <w:rsid w:val="00375492"/>
    <w:pPr>
      <w:ind w:left="360"/>
    </w:pPr>
    <w:rPr>
      <w:rFonts w:cs="Arial"/>
      <w:b/>
      <w:szCs w:val="20"/>
    </w:rPr>
  </w:style>
  <w:style w:type="numbering" w:customStyle="1" w:styleId="ArrowBulleted">
    <w:name w:val="Arrow Bulleted"/>
    <w:basedOn w:val="NoList"/>
    <w:rsid w:val="00186354"/>
    <w:pPr>
      <w:numPr>
        <w:numId w:val="1"/>
      </w:numPr>
    </w:pPr>
  </w:style>
  <w:style w:type="paragraph" w:customStyle="1" w:styleId="PictureCentered">
    <w:name w:val="Picture Centered"/>
    <w:basedOn w:val="Picture"/>
    <w:rsid w:val="00751F48"/>
    <w:pPr>
      <w:jc w:val="center"/>
    </w:pPr>
  </w:style>
  <w:style w:type="paragraph" w:customStyle="1" w:styleId="ActivityBullet2ndLevel">
    <w:name w:val="Activity Bullet 2nd Level"/>
    <w:basedOn w:val="Normal"/>
    <w:rsid w:val="00C02D68"/>
    <w:pPr>
      <w:numPr>
        <w:numId w:val="2"/>
      </w:numPr>
      <w:tabs>
        <w:tab w:val="clear" w:pos="1800"/>
        <w:tab w:val="left" w:pos="1080"/>
      </w:tabs>
      <w:spacing w:after="60"/>
      <w:ind w:left="1440" w:hanging="360"/>
    </w:pPr>
    <w:rPr>
      <w:rFonts w:cs="Arial"/>
    </w:rPr>
  </w:style>
  <w:style w:type="paragraph" w:customStyle="1" w:styleId="Activitybullet">
    <w:name w:val="Activitybullet"/>
    <w:basedOn w:val="Normal"/>
    <w:rsid w:val="007C5A44"/>
    <w:pPr>
      <w:numPr>
        <w:numId w:val="16"/>
      </w:numPr>
      <w:spacing w:after="6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Bulleted1">
    <w:name w:val="Special Bulleted 1"/>
    <w:basedOn w:val="NoList"/>
    <w:rsid w:val="00C825F1"/>
    <w:pPr>
      <w:numPr>
        <w:numId w:val="5"/>
      </w:numPr>
    </w:pPr>
  </w:style>
  <w:style w:type="paragraph" w:customStyle="1" w:styleId="ActivityNumbers">
    <w:name w:val="Activity Numbers"/>
    <w:basedOn w:val="Normal"/>
    <w:rsid w:val="008104EE"/>
    <w:pPr>
      <w:numPr>
        <w:numId w:val="11"/>
      </w:numPr>
      <w:spacing w:after="120"/>
      <w:ind w:left="734" w:hanging="288"/>
    </w:pPr>
    <w:rPr>
      <w:rFonts w:cs="Arial"/>
    </w:r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8"/>
      </w:numPr>
    </w:p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numbering" w:customStyle="1" w:styleId="AlphaCapitalBullet">
    <w:name w:val="Alpha Capital Bullet"/>
    <w:basedOn w:val="NoList"/>
    <w:rsid w:val="00625199"/>
    <w:pPr>
      <w:numPr>
        <w:numId w:val="14"/>
      </w:numPr>
    </w:pPr>
  </w:style>
  <w:style w:type="paragraph" w:customStyle="1" w:styleId="ActivityBody">
    <w:name w:val="Activity Body"/>
    <w:basedOn w:val="Normal"/>
    <w:rsid w:val="00100EE1"/>
    <w:pPr>
      <w:ind w:left="360"/>
    </w:pPr>
    <w:rPr>
      <w:rFonts w:cs="Arial"/>
    </w:rPr>
  </w:style>
  <w:style w:type="paragraph" w:customStyle="1" w:styleId="AlphaLowerCaseNumber">
    <w:name w:val="Alpha Lower Case Number"/>
    <w:basedOn w:val="Normal"/>
    <w:rsid w:val="00C02D68"/>
    <w:pPr>
      <w:numPr>
        <w:numId w:val="15"/>
      </w:numPr>
      <w:ind w:left="1080"/>
    </w:pPr>
    <w:rPr>
      <w:rFonts w:cs="Arial"/>
    </w:rPr>
  </w:style>
  <w:style w:type="table" w:styleId="TableGrid">
    <w:name w:val="Table Grid"/>
    <w:basedOn w:val="TableNormal"/>
    <w:rsid w:val="00DB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06740">
      <w:bodyDiv w:val="1"/>
      <w:marLeft w:val="0"/>
      <w:marRight w:val="0"/>
      <w:marTop w:val="0"/>
      <w:marBottom w:val="0"/>
      <w:divBdr>
        <w:top w:val="none" w:sz="0" w:space="0" w:color="auto"/>
        <w:left w:val="none" w:sz="0" w:space="0" w:color="auto"/>
        <w:bottom w:val="none" w:sz="0" w:space="0" w:color="auto"/>
        <w:right w:val="none" w:sz="0" w:space="0" w:color="auto"/>
      </w:divBdr>
    </w:div>
    <w:div w:id="653991477">
      <w:bodyDiv w:val="1"/>
      <w:marLeft w:val="0"/>
      <w:marRight w:val="0"/>
      <w:marTop w:val="0"/>
      <w:marBottom w:val="0"/>
      <w:divBdr>
        <w:top w:val="none" w:sz="0" w:space="0" w:color="auto"/>
        <w:left w:val="none" w:sz="0" w:space="0" w:color="auto"/>
        <w:bottom w:val="none" w:sz="0" w:space="0" w:color="auto"/>
        <w:right w:val="none" w:sz="0" w:space="0" w:color="auto"/>
      </w:divBdr>
    </w:div>
    <w:div w:id="1722056687">
      <w:bodyDiv w:val="1"/>
      <w:marLeft w:val="0"/>
      <w:marRight w:val="0"/>
      <w:marTop w:val="0"/>
      <w:marBottom w:val="0"/>
      <w:divBdr>
        <w:top w:val="none" w:sz="0" w:space="0" w:color="auto"/>
        <w:left w:val="none" w:sz="0" w:space="0" w:color="auto"/>
        <w:bottom w:val="none" w:sz="0" w:space="0" w:color="auto"/>
        <w:right w:val="none" w:sz="0" w:space="0" w:color="auto"/>
      </w:divBdr>
      <w:divsChild>
        <w:div w:id="176966639">
          <w:marLeft w:val="0"/>
          <w:marRight w:val="0"/>
          <w:marTop w:val="0"/>
          <w:marBottom w:val="0"/>
          <w:divBdr>
            <w:top w:val="none" w:sz="0" w:space="0" w:color="auto"/>
            <w:left w:val="none" w:sz="0" w:space="0" w:color="auto"/>
            <w:bottom w:val="none" w:sz="0" w:space="0" w:color="auto"/>
            <w:right w:val="none" w:sz="0" w:space="0" w:color="auto"/>
          </w:divBdr>
        </w:div>
        <w:div w:id="196283058">
          <w:marLeft w:val="0"/>
          <w:marRight w:val="0"/>
          <w:marTop w:val="0"/>
          <w:marBottom w:val="0"/>
          <w:divBdr>
            <w:top w:val="none" w:sz="0" w:space="0" w:color="auto"/>
            <w:left w:val="none" w:sz="0" w:space="0" w:color="auto"/>
            <w:bottom w:val="none" w:sz="0" w:space="0" w:color="auto"/>
            <w:right w:val="none" w:sz="0" w:space="0" w:color="auto"/>
          </w:divBdr>
        </w:div>
        <w:div w:id="330332606">
          <w:marLeft w:val="0"/>
          <w:marRight w:val="0"/>
          <w:marTop w:val="0"/>
          <w:marBottom w:val="0"/>
          <w:divBdr>
            <w:top w:val="none" w:sz="0" w:space="0" w:color="auto"/>
            <w:left w:val="none" w:sz="0" w:space="0" w:color="auto"/>
            <w:bottom w:val="none" w:sz="0" w:space="0" w:color="auto"/>
            <w:right w:val="none" w:sz="0" w:space="0" w:color="auto"/>
          </w:divBdr>
        </w:div>
        <w:div w:id="375400084">
          <w:marLeft w:val="0"/>
          <w:marRight w:val="0"/>
          <w:marTop w:val="0"/>
          <w:marBottom w:val="0"/>
          <w:divBdr>
            <w:top w:val="none" w:sz="0" w:space="0" w:color="auto"/>
            <w:left w:val="none" w:sz="0" w:space="0" w:color="auto"/>
            <w:bottom w:val="none" w:sz="0" w:space="0" w:color="auto"/>
            <w:right w:val="none" w:sz="0" w:space="0" w:color="auto"/>
          </w:divBdr>
        </w:div>
        <w:div w:id="554007311">
          <w:marLeft w:val="0"/>
          <w:marRight w:val="0"/>
          <w:marTop w:val="0"/>
          <w:marBottom w:val="0"/>
          <w:divBdr>
            <w:top w:val="none" w:sz="0" w:space="0" w:color="auto"/>
            <w:left w:val="none" w:sz="0" w:space="0" w:color="auto"/>
            <w:bottom w:val="none" w:sz="0" w:space="0" w:color="auto"/>
            <w:right w:val="none" w:sz="0" w:space="0" w:color="auto"/>
          </w:divBdr>
        </w:div>
        <w:div w:id="613825928">
          <w:marLeft w:val="0"/>
          <w:marRight w:val="0"/>
          <w:marTop w:val="0"/>
          <w:marBottom w:val="0"/>
          <w:divBdr>
            <w:top w:val="none" w:sz="0" w:space="0" w:color="auto"/>
            <w:left w:val="none" w:sz="0" w:space="0" w:color="auto"/>
            <w:bottom w:val="none" w:sz="0" w:space="0" w:color="auto"/>
            <w:right w:val="none" w:sz="0" w:space="0" w:color="auto"/>
          </w:divBdr>
        </w:div>
        <w:div w:id="840435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oleObject" Target="embeddings/oleObject13.bin"/><Relationship Id="rId42"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oleObject" Target="embeddings/oleObject2.bin"/><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image" Target="media/image16.png"/><Relationship Id="rId38"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4.pn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8.png"/><Relationship Id="rId40" Type="http://schemas.openxmlformats.org/officeDocument/2006/relationships/oleObject" Target="embeddings/oleObject16.bin"/><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9.png"/><Relationship Id="rId31" Type="http://schemas.openxmlformats.org/officeDocument/2006/relationships/image" Target="media/image15.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3.png"/><Relationship Id="rId30" Type="http://schemas.openxmlformats.org/officeDocument/2006/relationships/oleObject" Target="embeddings/oleObject11.bin"/><Relationship Id="rId35" Type="http://schemas.openxmlformats.org/officeDocument/2006/relationships/image" Target="media/image17.png"/><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hirsch\Desktop\ETCLessonTemplate200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ETCLessonTemplate2008.1.dot</Template>
  <TotalTime>1</TotalTime>
  <Pages>5</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Activity 1.5.2 Computer Modeling Fundamentals</vt:lpstr>
    </vt:vector>
  </TitlesOfParts>
  <Company>Project Lead the Way, Inc.</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1.5.2 Computer Modeling Fundamentals</dc:title>
  <dc:subject>GTT - Lesson 1.5 - Designing For Production</dc:subject>
  <dc:creator>GTT Revision Team</dc:creator>
  <cp:lastModifiedBy>Matt Arnold</cp:lastModifiedBy>
  <cp:revision>2</cp:revision>
  <cp:lastPrinted>2008-09-11T18:03:00Z</cp:lastPrinted>
  <dcterms:created xsi:type="dcterms:W3CDTF">2015-03-18T14:54:00Z</dcterms:created>
  <dcterms:modified xsi:type="dcterms:W3CDTF">2015-03-18T14:54:00Z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